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A1" w:rsidRPr="00023BA1" w:rsidRDefault="00023BA1" w:rsidP="00023BA1">
      <w:pPr>
        <w:jc w:val="center"/>
        <w:rPr>
          <w:rFonts w:ascii="Arial" w:hAnsi="Arial" w:cs="Arial"/>
          <w:b/>
          <w:sz w:val="28"/>
          <w:szCs w:val="28"/>
          <w:u w:val="single"/>
        </w:rPr>
      </w:pPr>
      <w:r w:rsidRPr="00023BA1">
        <w:rPr>
          <w:rFonts w:ascii="Arial" w:hAnsi="Arial" w:cs="Arial"/>
          <w:b/>
          <w:sz w:val="28"/>
          <w:szCs w:val="28"/>
          <w:u w:val="single"/>
        </w:rPr>
        <w:t>Graf Tilly</w:t>
      </w:r>
    </w:p>
    <w:p w:rsidR="0028286E" w:rsidRPr="0028286E" w:rsidRDefault="0028286E" w:rsidP="0028286E">
      <w:pPr>
        <w:pStyle w:val="Listenabsatz"/>
        <w:numPr>
          <w:ilvl w:val="0"/>
          <w:numId w:val="1"/>
        </w:numPr>
        <w:rPr>
          <w:rFonts w:ascii="Arial" w:hAnsi="Arial" w:cs="Arial"/>
          <w:b/>
          <w:u w:val="single"/>
        </w:rPr>
      </w:pPr>
      <w:r w:rsidRPr="0028286E">
        <w:rPr>
          <w:rFonts w:ascii="Arial" w:hAnsi="Arial" w:cs="Arial"/>
          <w:b/>
          <w:u w:val="single"/>
        </w:rPr>
        <w:t>Sachinformationen</w:t>
      </w:r>
    </w:p>
    <w:p w:rsidR="0028286E" w:rsidRPr="0028286E" w:rsidRDefault="0028286E" w:rsidP="0028286E">
      <w:pPr>
        <w:pStyle w:val="Listenabsatz"/>
        <w:rPr>
          <w:rFonts w:ascii="Arial" w:hAnsi="Arial" w:cs="Arial"/>
          <w:b/>
          <w:u w:val="single"/>
        </w:rPr>
      </w:pPr>
    </w:p>
    <w:p w:rsidR="0028286E" w:rsidRPr="0028286E" w:rsidRDefault="00772693" w:rsidP="00023BA1">
      <w:pPr>
        <w:pStyle w:val="Listenabsatz"/>
        <w:jc w:val="both"/>
        <w:rPr>
          <w:rFonts w:ascii="Arial" w:hAnsi="Arial" w:cs="Arial"/>
        </w:rPr>
      </w:pPr>
      <w:r>
        <w:rPr>
          <w:rFonts w:ascii="Arial" w:hAnsi="Arial" w:cs="Arial"/>
        </w:rPr>
        <w:t>Johann T-</w:t>
      </w:r>
      <w:proofErr w:type="spellStart"/>
      <w:r>
        <w:rPr>
          <w:rFonts w:ascii="Arial" w:hAnsi="Arial" w:cs="Arial"/>
        </w:rPr>
        <w:t>Serclaes</w:t>
      </w:r>
      <w:proofErr w:type="spellEnd"/>
      <w:r>
        <w:rPr>
          <w:rFonts w:ascii="Arial" w:hAnsi="Arial" w:cs="Arial"/>
        </w:rPr>
        <w:t xml:space="preserve"> Graf von Tilly wurde im Februar 1559 südöstlich von Brüssel, damals Teil der Spanischen Niederlande, geboren. Er begann zuerst eine Ausbildung an einer Jesuitenschule in Köln, die</w:t>
      </w:r>
      <w:r w:rsidR="00CC6B46">
        <w:rPr>
          <w:rFonts w:ascii="Arial" w:hAnsi="Arial" w:cs="Arial"/>
        </w:rPr>
        <w:t xml:space="preserve"> ihm einen tiefen Glauben besch</w:t>
      </w:r>
      <w:r>
        <w:rPr>
          <w:rFonts w:ascii="Arial" w:hAnsi="Arial" w:cs="Arial"/>
        </w:rPr>
        <w:t>erte, und wechselte anschli</w:t>
      </w:r>
      <w:r w:rsidR="00023BA1">
        <w:rPr>
          <w:rFonts w:ascii="Arial" w:hAnsi="Arial" w:cs="Arial"/>
        </w:rPr>
        <w:t xml:space="preserve">eßend in den Kriegsdienst. Mit </w:t>
      </w:r>
      <w:r>
        <w:rPr>
          <w:rFonts w:ascii="Arial" w:hAnsi="Arial" w:cs="Arial"/>
        </w:rPr>
        <w:t>dem Ausbruch des Dreißigjährigen Kriegs (1618 – 1648) erreichte seine Karriere als Soldat ihren Höhepunkt. Als Feldherr der Katholischen Liga führte er sein Heer durch viele entscheidende Schlachten und stieg bis zum Generalleutnant der kaiserlichen Truppen auf. Während einer Schlacht bei Rain am Lech 1632 erlitt Tilly eine schwere Verwundung, an deren Folgen der wenig später in Ingolstadt verstarb. Seine sterblichen Überreste liegen heute in der Tilly-Gruft der Altöttinger Stiftspfarrkirche, sein Herz befindet sich in der Gnadenkapelle. Die besondere Verbindung Tillys zu Altötting beruht auf seiner ersten Begegnung mit dem Gnadenbild Marias, das ihm Kraft und Rückhalt gab und Altötting fortan zu seiner spirituellen Heimat machte.</w:t>
      </w:r>
    </w:p>
    <w:p w:rsidR="0028286E" w:rsidRPr="0028286E" w:rsidRDefault="0028286E" w:rsidP="0028286E">
      <w:pPr>
        <w:pStyle w:val="Listenabsatz"/>
        <w:rPr>
          <w:rFonts w:ascii="Arial" w:hAnsi="Arial" w:cs="Arial"/>
          <w:b/>
          <w:u w:val="single"/>
        </w:rPr>
      </w:pPr>
    </w:p>
    <w:p w:rsidR="0028286E" w:rsidRPr="0028286E" w:rsidRDefault="0028286E" w:rsidP="0028286E">
      <w:pPr>
        <w:pStyle w:val="Listenabsatz"/>
        <w:rPr>
          <w:rFonts w:ascii="Arial" w:hAnsi="Arial" w:cs="Arial"/>
          <w:b/>
          <w:u w:val="single"/>
        </w:rPr>
      </w:pPr>
    </w:p>
    <w:p w:rsidR="0028286E" w:rsidRDefault="0028286E" w:rsidP="0089435D">
      <w:pPr>
        <w:pStyle w:val="Listenabsatz"/>
        <w:numPr>
          <w:ilvl w:val="0"/>
          <w:numId w:val="1"/>
        </w:numPr>
        <w:rPr>
          <w:rFonts w:ascii="Arial" w:hAnsi="Arial" w:cs="Arial"/>
          <w:b/>
          <w:u w:val="single"/>
        </w:rPr>
      </w:pPr>
      <w:r w:rsidRPr="0028286E">
        <w:rPr>
          <w:rFonts w:ascii="Arial" w:hAnsi="Arial" w:cs="Arial"/>
          <w:b/>
          <w:u w:val="single"/>
        </w:rPr>
        <w:t>Lehrplanbezug</w:t>
      </w:r>
    </w:p>
    <w:p w:rsidR="0089435D" w:rsidRPr="0089435D" w:rsidRDefault="0089435D" w:rsidP="0089435D">
      <w:pPr>
        <w:pStyle w:val="Listenabsatz"/>
        <w:rPr>
          <w:rFonts w:ascii="Arial" w:hAnsi="Arial" w:cs="Arial"/>
          <w:b/>
          <w:u w:val="single"/>
        </w:rPr>
      </w:pPr>
    </w:p>
    <w:p w:rsidR="0028286E" w:rsidRPr="00CC6B46" w:rsidRDefault="0028286E" w:rsidP="0028286E">
      <w:pPr>
        <w:pStyle w:val="Listenabsatz"/>
        <w:rPr>
          <w:rFonts w:ascii="Arial" w:hAnsi="Arial" w:cs="Arial"/>
          <w:b/>
        </w:rPr>
      </w:pPr>
      <w:r w:rsidRPr="00CC6B46">
        <w:rPr>
          <w:rFonts w:ascii="Arial" w:hAnsi="Arial" w:cs="Arial"/>
          <w:b/>
        </w:rPr>
        <w:t xml:space="preserve">HSU3/4   </w:t>
      </w:r>
    </w:p>
    <w:p w:rsidR="0028286E" w:rsidRPr="00CC6B46" w:rsidRDefault="0028286E" w:rsidP="0028286E">
      <w:pPr>
        <w:pStyle w:val="Listenabsatz"/>
        <w:rPr>
          <w:rFonts w:ascii="Arial" w:hAnsi="Arial" w:cs="Arial"/>
          <w:b/>
        </w:rPr>
      </w:pPr>
      <w:r w:rsidRPr="00CC6B46">
        <w:rPr>
          <w:rFonts w:ascii="Arial" w:hAnsi="Arial" w:cs="Arial"/>
          <w:b/>
        </w:rPr>
        <w:t>Lernbereich 4: Zeit und Wandel</w:t>
      </w:r>
    </w:p>
    <w:p w:rsidR="0028286E" w:rsidRDefault="0028286E" w:rsidP="0028286E">
      <w:pPr>
        <w:pStyle w:val="Listenabsatz"/>
        <w:rPr>
          <w:rFonts w:ascii="Arial" w:hAnsi="Arial" w:cs="Arial"/>
        </w:rPr>
      </w:pPr>
      <w:r w:rsidRPr="00CC6B46">
        <w:rPr>
          <w:rFonts w:ascii="Arial" w:hAnsi="Arial" w:cs="Arial"/>
          <w:b/>
        </w:rPr>
        <w:t>4.2 Dauer und Wandel</w:t>
      </w:r>
    </w:p>
    <w:p w:rsidR="0028286E" w:rsidRDefault="0028286E" w:rsidP="0028286E">
      <w:pPr>
        <w:pStyle w:val="Listenabsatz"/>
        <w:rPr>
          <w:rFonts w:ascii="Arial" w:hAnsi="Arial" w:cs="Arial"/>
        </w:rPr>
      </w:pPr>
    </w:p>
    <w:p w:rsidR="0028286E" w:rsidRPr="00CC6B46" w:rsidRDefault="0028286E" w:rsidP="0089435D">
      <w:pPr>
        <w:pStyle w:val="Listenabsatz"/>
        <w:rPr>
          <w:rFonts w:ascii="Arial" w:hAnsi="Arial" w:cs="Arial"/>
          <w:b/>
        </w:rPr>
      </w:pPr>
      <w:r w:rsidRPr="00CC6B46">
        <w:rPr>
          <w:rFonts w:ascii="Arial" w:hAnsi="Arial" w:cs="Arial"/>
          <w:b/>
        </w:rPr>
        <w:t>Kompetenzerwartungen:</w:t>
      </w:r>
    </w:p>
    <w:p w:rsidR="0028286E" w:rsidRDefault="0028286E" w:rsidP="0028286E">
      <w:pPr>
        <w:pStyle w:val="Listenabsatz"/>
        <w:rPr>
          <w:rFonts w:ascii="Arial" w:hAnsi="Arial" w:cs="Arial"/>
        </w:rPr>
      </w:pPr>
      <w:r>
        <w:rPr>
          <w:rFonts w:ascii="Arial" w:hAnsi="Arial" w:cs="Arial"/>
        </w:rPr>
        <w:t>Die Schülerinnen und Schüler …</w:t>
      </w:r>
    </w:p>
    <w:p w:rsidR="0028286E" w:rsidRDefault="0028286E" w:rsidP="0028286E">
      <w:pPr>
        <w:pStyle w:val="Listenabsatz"/>
        <w:numPr>
          <w:ilvl w:val="0"/>
          <w:numId w:val="2"/>
        </w:numPr>
        <w:rPr>
          <w:rFonts w:ascii="Arial" w:hAnsi="Arial" w:cs="Arial"/>
        </w:rPr>
      </w:pPr>
      <w:r>
        <w:rPr>
          <w:rFonts w:ascii="Arial" w:hAnsi="Arial" w:cs="Arial"/>
        </w:rPr>
        <w:t xml:space="preserve">berichten über einen für den Heimatort oder die Region bedeutsamen geschichtlichen Zeitraum und beschreiben hierfür typische Entwicklungen und Geschehnisse anhand altersgemäßer Quellen. </w:t>
      </w:r>
    </w:p>
    <w:p w:rsidR="0028286E" w:rsidRPr="00CC6B46" w:rsidRDefault="0028286E" w:rsidP="0089435D">
      <w:pPr>
        <w:spacing w:after="0"/>
        <w:rPr>
          <w:rFonts w:ascii="Arial" w:hAnsi="Arial" w:cs="Arial"/>
          <w:b/>
        </w:rPr>
      </w:pPr>
      <w:r>
        <w:rPr>
          <w:rFonts w:ascii="Arial" w:hAnsi="Arial" w:cs="Arial"/>
        </w:rPr>
        <w:tab/>
      </w:r>
      <w:r w:rsidRPr="00CC6B46">
        <w:rPr>
          <w:rFonts w:ascii="Arial" w:hAnsi="Arial" w:cs="Arial"/>
          <w:b/>
        </w:rPr>
        <w:t>Inhalte zu den Kompetenzen:</w:t>
      </w:r>
    </w:p>
    <w:p w:rsidR="0028286E" w:rsidRPr="0028286E" w:rsidRDefault="0028286E" w:rsidP="0028286E">
      <w:pPr>
        <w:pStyle w:val="Listenabsatz"/>
        <w:numPr>
          <w:ilvl w:val="0"/>
          <w:numId w:val="2"/>
        </w:numPr>
        <w:rPr>
          <w:rFonts w:ascii="Arial" w:hAnsi="Arial" w:cs="Arial"/>
        </w:rPr>
      </w:pPr>
      <w:r>
        <w:rPr>
          <w:rFonts w:ascii="Arial" w:hAnsi="Arial" w:cs="Arial"/>
        </w:rPr>
        <w:t xml:space="preserve">Vergangenheit und Geschichte des Wohnortes (z.B. für den Ort und die Region bedeutsame Ereignisse, Zeiträume und Veränderungen) </w:t>
      </w:r>
    </w:p>
    <w:p w:rsidR="0028286E" w:rsidRPr="0028286E" w:rsidRDefault="0028286E" w:rsidP="0028286E">
      <w:pPr>
        <w:pStyle w:val="Listenabsatz"/>
        <w:rPr>
          <w:rFonts w:ascii="Arial" w:hAnsi="Arial" w:cs="Arial"/>
        </w:rPr>
      </w:pPr>
    </w:p>
    <w:p w:rsidR="0028286E" w:rsidRDefault="0028286E" w:rsidP="0028286E">
      <w:pPr>
        <w:pStyle w:val="Listenabsatz"/>
        <w:numPr>
          <w:ilvl w:val="0"/>
          <w:numId w:val="1"/>
        </w:numPr>
        <w:rPr>
          <w:rFonts w:ascii="Arial" w:hAnsi="Arial" w:cs="Arial"/>
          <w:b/>
          <w:u w:val="single"/>
        </w:rPr>
      </w:pPr>
      <w:r w:rsidRPr="0028286E">
        <w:rPr>
          <w:rFonts w:ascii="Arial" w:hAnsi="Arial" w:cs="Arial"/>
          <w:b/>
          <w:u w:val="single"/>
        </w:rPr>
        <w:t>Ziele</w:t>
      </w:r>
    </w:p>
    <w:p w:rsidR="0089435D" w:rsidRPr="00CC6B46" w:rsidRDefault="00CC6B46" w:rsidP="0089435D">
      <w:pPr>
        <w:ind w:left="708"/>
        <w:rPr>
          <w:rFonts w:ascii="Arial" w:hAnsi="Arial" w:cs="Arial"/>
          <w:b/>
        </w:rPr>
      </w:pPr>
      <w:r>
        <w:rPr>
          <w:rFonts w:ascii="Arial" w:hAnsi="Arial" w:cs="Arial"/>
          <w:b/>
        </w:rPr>
        <w:t>Aufgabe der Stunde:</w:t>
      </w:r>
    </w:p>
    <w:p w:rsidR="0089435D" w:rsidRDefault="0089435D" w:rsidP="0089435D">
      <w:pPr>
        <w:ind w:left="708"/>
        <w:rPr>
          <w:rFonts w:ascii="Arial" w:hAnsi="Arial" w:cs="Arial"/>
        </w:rPr>
      </w:pPr>
      <w:r>
        <w:rPr>
          <w:rFonts w:ascii="Arial" w:hAnsi="Arial" w:cs="Arial"/>
        </w:rPr>
        <w:t>Die Schülerinnen und Schüler informieren sich über wichtige Stationen aus dem Leben Tillys.</w:t>
      </w:r>
    </w:p>
    <w:p w:rsidR="0089435D" w:rsidRPr="00CC6B46" w:rsidRDefault="0089435D" w:rsidP="0089435D">
      <w:pPr>
        <w:ind w:left="708"/>
        <w:rPr>
          <w:rFonts w:ascii="Arial" w:hAnsi="Arial" w:cs="Arial"/>
          <w:b/>
        </w:rPr>
      </w:pPr>
      <w:r w:rsidRPr="00CC6B46">
        <w:rPr>
          <w:rFonts w:ascii="Arial" w:hAnsi="Arial" w:cs="Arial"/>
          <w:b/>
        </w:rPr>
        <w:lastRenderedPageBreak/>
        <w:t>Unterrichtsziele:</w:t>
      </w:r>
    </w:p>
    <w:p w:rsidR="0089435D" w:rsidRDefault="0089435D" w:rsidP="0089435D">
      <w:pPr>
        <w:ind w:left="708"/>
        <w:rPr>
          <w:rFonts w:ascii="Arial" w:hAnsi="Arial" w:cs="Arial"/>
        </w:rPr>
      </w:pPr>
      <w:r>
        <w:rPr>
          <w:rFonts w:ascii="Arial" w:hAnsi="Arial" w:cs="Arial"/>
        </w:rPr>
        <w:t>Ich möchte erreichen, dass die Schülerinnen und Schüler …</w:t>
      </w:r>
    </w:p>
    <w:p w:rsidR="0089435D" w:rsidRDefault="0089435D" w:rsidP="0089435D">
      <w:pPr>
        <w:pStyle w:val="Listenabsatz"/>
        <w:numPr>
          <w:ilvl w:val="0"/>
          <w:numId w:val="3"/>
        </w:numPr>
        <w:rPr>
          <w:rFonts w:ascii="Arial" w:hAnsi="Arial" w:cs="Arial"/>
        </w:rPr>
      </w:pPr>
      <w:r>
        <w:rPr>
          <w:rFonts w:ascii="Arial" w:hAnsi="Arial" w:cs="Arial"/>
        </w:rPr>
        <w:t>… die Tilly-Statue näher beschreiben.</w:t>
      </w:r>
    </w:p>
    <w:p w:rsidR="0089435D" w:rsidRDefault="0089435D" w:rsidP="0089435D">
      <w:pPr>
        <w:pStyle w:val="Listenabsatz"/>
        <w:numPr>
          <w:ilvl w:val="0"/>
          <w:numId w:val="3"/>
        </w:numPr>
        <w:rPr>
          <w:rFonts w:ascii="Arial" w:hAnsi="Arial" w:cs="Arial"/>
        </w:rPr>
      </w:pPr>
      <w:r>
        <w:rPr>
          <w:rFonts w:ascii="Arial" w:hAnsi="Arial" w:cs="Arial"/>
        </w:rPr>
        <w:t>… die Fahne Tillys näher untersuchen und mit einer typischen Kriegsfahne</w:t>
      </w:r>
      <w:r w:rsidR="00E37747">
        <w:rPr>
          <w:rFonts w:ascii="Arial" w:hAnsi="Arial" w:cs="Arial"/>
        </w:rPr>
        <w:t xml:space="preserve"> </w:t>
      </w:r>
      <w:r>
        <w:rPr>
          <w:rFonts w:ascii="Arial" w:hAnsi="Arial" w:cs="Arial"/>
        </w:rPr>
        <w:t>vergleichen.</w:t>
      </w:r>
    </w:p>
    <w:p w:rsidR="0089435D" w:rsidRDefault="00CC6B46" w:rsidP="0089435D">
      <w:pPr>
        <w:pStyle w:val="Listenabsatz"/>
        <w:numPr>
          <w:ilvl w:val="0"/>
          <w:numId w:val="3"/>
        </w:numPr>
        <w:rPr>
          <w:rFonts w:ascii="Arial" w:hAnsi="Arial" w:cs="Arial"/>
        </w:rPr>
      </w:pPr>
      <w:r>
        <w:rPr>
          <w:rFonts w:ascii="Arial" w:hAnsi="Arial" w:cs="Arial"/>
        </w:rPr>
        <w:t xml:space="preserve">… </w:t>
      </w:r>
      <w:r w:rsidR="0089435D">
        <w:rPr>
          <w:rFonts w:ascii="Arial" w:hAnsi="Arial" w:cs="Arial"/>
        </w:rPr>
        <w:t xml:space="preserve">die </w:t>
      </w:r>
      <w:r>
        <w:rPr>
          <w:rFonts w:ascii="Arial" w:hAnsi="Arial" w:cs="Arial"/>
        </w:rPr>
        <w:t xml:space="preserve">Fragen zum Informationstext über </w:t>
      </w:r>
      <w:r w:rsidR="0089435D">
        <w:rPr>
          <w:rFonts w:ascii="Arial" w:hAnsi="Arial" w:cs="Arial"/>
        </w:rPr>
        <w:t>Tillys Alltag im Heer</w:t>
      </w:r>
      <w:r>
        <w:rPr>
          <w:rFonts w:ascii="Arial" w:hAnsi="Arial" w:cs="Arial"/>
        </w:rPr>
        <w:t xml:space="preserve"> beantworten</w:t>
      </w:r>
      <w:r w:rsidR="0089435D">
        <w:rPr>
          <w:rFonts w:ascii="Arial" w:hAnsi="Arial" w:cs="Arial"/>
        </w:rPr>
        <w:t>.</w:t>
      </w:r>
    </w:p>
    <w:p w:rsidR="0089435D" w:rsidRDefault="00CC6B46" w:rsidP="0089435D">
      <w:pPr>
        <w:pStyle w:val="Listenabsatz"/>
        <w:numPr>
          <w:ilvl w:val="0"/>
          <w:numId w:val="3"/>
        </w:numPr>
        <w:rPr>
          <w:rFonts w:ascii="Arial" w:hAnsi="Arial" w:cs="Arial"/>
        </w:rPr>
      </w:pPr>
      <w:r>
        <w:rPr>
          <w:rFonts w:ascii="Arial" w:hAnsi="Arial" w:cs="Arial"/>
        </w:rPr>
        <w:t xml:space="preserve">… </w:t>
      </w:r>
      <w:r w:rsidR="0089435D">
        <w:rPr>
          <w:rFonts w:ascii="Arial" w:hAnsi="Arial" w:cs="Arial"/>
        </w:rPr>
        <w:t xml:space="preserve">Vermutungen zum Bild der Schlacht </w:t>
      </w:r>
      <w:r w:rsidR="00930774">
        <w:rPr>
          <w:rFonts w:ascii="Arial" w:hAnsi="Arial" w:cs="Arial"/>
        </w:rPr>
        <w:t>bei</w:t>
      </w:r>
      <w:r w:rsidR="0089435D">
        <w:rPr>
          <w:rFonts w:ascii="Arial" w:hAnsi="Arial" w:cs="Arial"/>
        </w:rPr>
        <w:t xml:space="preserve"> Rain </w:t>
      </w:r>
      <w:r w:rsidR="00930774">
        <w:rPr>
          <w:rFonts w:ascii="Arial" w:hAnsi="Arial" w:cs="Arial"/>
        </w:rPr>
        <w:t xml:space="preserve">am Lech </w:t>
      </w:r>
      <w:r w:rsidR="0089435D">
        <w:rPr>
          <w:rFonts w:ascii="Arial" w:hAnsi="Arial" w:cs="Arial"/>
        </w:rPr>
        <w:t>an</w:t>
      </w:r>
      <w:r>
        <w:rPr>
          <w:rFonts w:ascii="Arial" w:hAnsi="Arial" w:cs="Arial"/>
        </w:rPr>
        <w:t>stellen</w:t>
      </w:r>
      <w:r w:rsidR="0089435D">
        <w:rPr>
          <w:rFonts w:ascii="Arial" w:hAnsi="Arial" w:cs="Arial"/>
        </w:rPr>
        <w:t>.</w:t>
      </w:r>
    </w:p>
    <w:p w:rsidR="0028286E" w:rsidRPr="00930774" w:rsidRDefault="00CC6B46" w:rsidP="00930774">
      <w:pPr>
        <w:pStyle w:val="Listenabsatz"/>
        <w:numPr>
          <w:ilvl w:val="0"/>
          <w:numId w:val="3"/>
        </w:numPr>
        <w:rPr>
          <w:rFonts w:ascii="Arial" w:hAnsi="Arial" w:cs="Arial"/>
        </w:rPr>
      </w:pPr>
      <w:r>
        <w:rPr>
          <w:rFonts w:ascii="Arial" w:hAnsi="Arial" w:cs="Arial"/>
        </w:rPr>
        <w:t xml:space="preserve">… </w:t>
      </w:r>
      <w:r w:rsidR="0089435D">
        <w:rPr>
          <w:rFonts w:ascii="Arial" w:hAnsi="Arial" w:cs="Arial"/>
        </w:rPr>
        <w:t>den Informationstext zu Tod und Begräbnis Tillys</w:t>
      </w:r>
      <w:r>
        <w:rPr>
          <w:rFonts w:ascii="Arial" w:hAnsi="Arial" w:cs="Arial"/>
        </w:rPr>
        <w:t xml:space="preserve"> lesen und </w:t>
      </w:r>
      <w:r w:rsidR="0089435D">
        <w:rPr>
          <w:rFonts w:ascii="Arial" w:hAnsi="Arial" w:cs="Arial"/>
        </w:rPr>
        <w:t>den Lückentext aus</w:t>
      </w:r>
      <w:r>
        <w:rPr>
          <w:rFonts w:ascii="Arial" w:hAnsi="Arial" w:cs="Arial"/>
        </w:rPr>
        <w:t>füllen</w:t>
      </w:r>
      <w:r w:rsidR="0089435D">
        <w:rPr>
          <w:rFonts w:ascii="Arial" w:hAnsi="Arial" w:cs="Arial"/>
        </w:rPr>
        <w:t>.</w:t>
      </w:r>
    </w:p>
    <w:p w:rsidR="0028286E" w:rsidRPr="0028286E" w:rsidRDefault="0028286E" w:rsidP="0028286E">
      <w:pPr>
        <w:pStyle w:val="Listenabsatz"/>
        <w:rPr>
          <w:rFonts w:ascii="Arial" w:hAnsi="Arial" w:cs="Arial"/>
          <w:b/>
          <w:u w:val="single"/>
        </w:rPr>
      </w:pPr>
    </w:p>
    <w:p w:rsidR="0028286E" w:rsidRDefault="0028286E" w:rsidP="0028286E">
      <w:pPr>
        <w:pStyle w:val="Listenabsatz"/>
        <w:numPr>
          <w:ilvl w:val="0"/>
          <w:numId w:val="1"/>
        </w:numPr>
        <w:rPr>
          <w:rFonts w:ascii="Arial" w:hAnsi="Arial" w:cs="Arial"/>
          <w:b/>
          <w:u w:val="single"/>
        </w:rPr>
      </w:pPr>
      <w:r w:rsidRPr="0028286E">
        <w:rPr>
          <w:rFonts w:ascii="Arial" w:hAnsi="Arial" w:cs="Arial"/>
          <w:b/>
          <w:u w:val="single"/>
        </w:rPr>
        <w:t>Materialliste</w:t>
      </w:r>
    </w:p>
    <w:p w:rsidR="00FF26E9" w:rsidRPr="0028286E" w:rsidRDefault="00FF26E9" w:rsidP="00FF26E9">
      <w:pPr>
        <w:pStyle w:val="Listenabsatz"/>
        <w:rPr>
          <w:rFonts w:ascii="Arial" w:hAnsi="Arial" w:cs="Arial"/>
          <w:b/>
          <w:u w:val="single"/>
        </w:rPr>
      </w:pPr>
    </w:p>
    <w:p w:rsidR="00930774" w:rsidRPr="00930774" w:rsidRDefault="00930774" w:rsidP="00930774">
      <w:pPr>
        <w:pStyle w:val="Listenabsatz"/>
        <w:numPr>
          <w:ilvl w:val="0"/>
          <w:numId w:val="3"/>
        </w:numPr>
        <w:rPr>
          <w:rFonts w:ascii="Arial" w:hAnsi="Arial" w:cs="Arial"/>
          <w:b/>
          <w:u w:val="single"/>
        </w:rPr>
      </w:pPr>
      <w:r>
        <w:rPr>
          <w:rFonts w:ascii="Arial" w:hAnsi="Arial" w:cs="Arial"/>
        </w:rPr>
        <w:t>Video (Drohnenflug)</w:t>
      </w:r>
    </w:p>
    <w:p w:rsidR="00930774" w:rsidRPr="00930774" w:rsidRDefault="00930774" w:rsidP="00930774">
      <w:pPr>
        <w:pStyle w:val="Listenabsatz"/>
        <w:numPr>
          <w:ilvl w:val="0"/>
          <w:numId w:val="3"/>
        </w:numPr>
        <w:rPr>
          <w:rFonts w:ascii="Arial" w:hAnsi="Arial" w:cs="Arial"/>
          <w:b/>
          <w:u w:val="single"/>
        </w:rPr>
      </w:pPr>
      <w:r>
        <w:rPr>
          <w:rFonts w:ascii="Arial" w:hAnsi="Arial" w:cs="Arial"/>
        </w:rPr>
        <w:t xml:space="preserve">Bilder: </w:t>
      </w:r>
      <w:r w:rsidR="00FF26E9">
        <w:rPr>
          <w:rFonts w:ascii="Arial" w:hAnsi="Arial" w:cs="Arial"/>
        </w:rPr>
        <w:t>„</w:t>
      </w:r>
      <w:r>
        <w:rPr>
          <w:rFonts w:ascii="Arial" w:hAnsi="Arial" w:cs="Arial"/>
        </w:rPr>
        <w:t>Tilly-Statue</w:t>
      </w:r>
      <w:r w:rsidR="00FF26E9">
        <w:rPr>
          <w:rFonts w:ascii="Arial" w:hAnsi="Arial" w:cs="Arial"/>
        </w:rPr>
        <w:t>“</w:t>
      </w:r>
      <w:r>
        <w:rPr>
          <w:rFonts w:ascii="Arial" w:hAnsi="Arial" w:cs="Arial"/>
        </w:rPr>
        <w:t xml:space="preserve">, </w:t>
      </w:r>
      <w:r w:rsidR="00FF26E9">
        <w:rPr>
          <w:rFonts w:ascii="Arial" w:hAnsi="Arial" w:cs="Arial"/>
        </w:rPr>
        <w:t>„</w:t>
      </w:r>
      <w:r>
        <w:rPr>
          <w:rFonts w:ascii="Arial" w:hAnsi="Arial" w:cs="Arial"/>
        </w:rPr>
        <w:t>Tilly-Fahne</w:t>
      </w:r>
      <w:r w:rsidR="00FF26E9">
        <w:rPr>
          <w:rFonts w:ascii="Arial" w:hAnsi="Arial" w:cs="Arial"/>
        </w:rPr>
        <w:t>“</w:t>
      </w:r>
      <w:r>
        <w:rPr>
          <w:rFonts w:ascii="Arial" w:hAnsi="Arial" w:cs="Arial"/>
        </w:rPr>
        <w:t xml:space="preserve">, </w:t>
      </w:r>
      <w:r w:rsidR="00FF26E9">
        <w:rPr>
          <w:rFonts w:ascii="Arial" w:hAnsi="Arial" w:cs="Arial"/>
        </w:rPr>
        <w:t>„</w:t>
      </w:r>
      <w:r>
        <w:rPr>
          <w:rFonts w:ascii="Arial" w:hAnsi="Arial" w:cs="Arial"/>
        </w:rPr>
        <w:t>Schlacht bei Rain am Lech</w:t>
      </w:r>
      <w:r w:rsidR="00FF26E9">
        <w:rPr>
          <w:rFonts w:ascii="Arial" w:hAnsi="Arial" w:cs="Arial"/>
        </w:rPr>
        <w:t>“</w:t>
      </w:r>
      <w:r>
        <w:rPr>
          <w:rFonts w:ascii="Arial" w:hAnsi="Arial" w:cs="Arial"/>
        </w:rPr>
        <w:t xml:space="preserve">, </w:t>
      </w:r>
      <w:r w:rsidR="00FF26E9">
        <w:rPr>
          <w:rFonts w:ascii="Arial" w:hAnsi="Arial" w:cs="Arial"/>
        </w:rPr>
        <w:t>„</w:t>
      </w:r>
      <w:r>
        <w:rPr>
          <w:rFonts w:ascii="Arial" w:hAnsi="Arial" w:cs="Arial"/>
        </w:rPr>
        <w:t>Sargaufschrift</w:t>
      </w:r>
      <w:r w:rsidR="00FF26E9">
        <w:rPr>
          <w:rFonts w:ascii="Arial" w:hAnsi="Arial" w:cs="Arial"/>
        </w:rPr>
        <w:t>“</w:t>
      </w:r>
      <w:r>
        <w:rPr>
          <w:rFonts w:ascii="Arial" w:hAnsi="Arial" w:cs="Arial"/>
        </w:rPr>
        <w:t xml:space="preserve">, </w:t>
      </w:r>
      <w:r w:rsidR="00FF26E9">
        <w:rPr>
          <w:rFonts w:ascii="Arial" w:hAnsi="Arial" w:cs="Arial"/>
        </w:rPr>
        <w:t>„</w:t>
      </w:r>
      <w:r>
        <w:rPr>
          <w:rFonts w:ascii="Arial" w:hAnsi="Arial" w:cs="Arial"/>
        </w:rPr>
        <w:t>Rosenkranz</w:t>
      </w:r>
      <w:r w:rsidR="00FF26E9">
        <w:rPr>
          <w:rFonts w:ascii="Arial" w:hAnsi="Arial" w:cs="Arial"/>
        </w:rPr>
        <w:t>“</w:t>
      </w:r>
    </w:p>
    <w:p w:rsidR="00930774" w:rsidRPr="00930774" w:rsidRDefault="00930774" w:rsidP="00930774">
      <w:pPr>
        <w:pStyle w:val="Listenabsatz"/>
        <w:numPr>
          <w:ilvl w:val="0"/>
          <w:numId w:val="3"/>
        </w:numPr>
        <w:rPr>
          <w:rFonts w:ascii="Arial" w:hAnsi="Arial" w:cs="Arial"/>
          <w:b/>
          <w:u w:val="single"/>
        </w:rPr>
      </w:pPr>
      <w:r>
        <w:rPr>
          <w:rFonts w:ascii="Arial" w:hAnsi="Arial" w:cs="Arial"/>
        </w:rPr>
        <w:t>Plan des Zentrums AÖ</w:t>
      </w:r>
    </w:p>
    <w:p w:rsidR="00930774" w:rsidRPr="00FF26E9" w:rsidRDefault="00FF26E9" w:rsidP="00930774">
      <w:pPr>
        <w:pStyle w:val="Listenabsatz"/>
        <w:numPr>
          <w:ilvl w:val="0"/>
          <w:numId w:val="3"/>
        </w:numPr>
        <w:rPr>
          <w:rFonts w:ascii="Arial" w:hAnsi="Arial" w:cs="Arial"/>
        </w:rPr>
      </w:pPr>
      <w:r w:rsidRPr="00FF26E9">
        <w:rPr>
          <w:rFonts w:ascii="Arial" w:hAnsi="Arial" w:cs="Arial"/>
        </w:rPr>
        <w:t>Arbeitsaufträge</w:t>
      </w:r>
      <w:r>
        <w:rPr>
          <w:rFonts w:ascii="Arial" w:hAnsi="Arial" w:cs="Arial"/>
        </w:rPr>
        <w:t>, Informationstexte und Lückentexte für die Stationen</w:t>
      </w:r>
    </w:p>
    <w:p w:rsidR="0028286E" w:rsidRPr="0028286E" w:rsidRDefault="0028286E" w:rsidP="0028286E">
      <w:pPr>
        <w:pStyle w:val="Listenabsatz"/>
        <w:rPr>
          <w:rFonts w:ascii="Arial" w:hAnsi="Arial" w:cs="Arial"/>
          <w:b/>
          <w:u w:val="single"/>
        </w:rPr>
      </w:pPr>
    </w:p>
    <w:p w:rsidR="0028286E" w:rsidRDefault="0028286E" w:rsidP="0028286E">
      <w:pPr>
        <w:pStyle w:val="Listenabsatz"/>
        <w:numPr>
          <w:ilvl w:val="0"/>
          <w:numId w:val="1"/>
        </w:numPr>
        <w:rPr>
          <w:rFonts w:ascii="Arial" w:hAnsi="Arial" w:cs="Arial"/>
          <w:b/>
          <w:u w:val="single"/>
        </w:rPr>
      </w:pPr>
      <w:r w:rsidRPr="0028286E">
        <w:rPr>
          <w:rFonts w:ascii="Arial" w:hAnsi="Arial" w:cs="Arial"/>
          <w:b/>
          <w:u w:val="single"/>
        </w:rPr>
        <w:t>Lernvoraussetzungen</w:t>
      </w:r>
    </w:p>
    <w:p w:rsidR="00930774" w:rsidRPr="0028286E" w:rsidRDefault="00930774" w:rsidP="00930774">
      <w:pPr>
        <w:pStyle w:val="Listenabsatz"/>
        <w:rPr>
          <w:rFonts w:ascii="Arial" w:hAnsi="Arial" w:cs="Arial"/>
          <w:b/>
          <w:u w:val="single"/>
        </w:rPr>
      </w:pPr>
    </w:p>
    <w:p w:rsidR="00930774" w:rsidRPr="0028286E" w:rsidRDefault="00930774" w:rsidP="00930774">
      <w:pPr>
        <w:pStyle w:val="Listenabsatz"/>
        <w:numPr>
          <w:ilvl w:val="0"/>
          <w:numId w:val="3"/>
        </w:numPr>
        <w:rPr>
          <w:rFonts w:ascii="Arial" w:hAnsi="Arial" w:cs="Arial"/>
          <w:b/>
          <w:u w:val="single"/>
        </w:rPr>
      </w:pPr>
      <w:r>
        <w:rPr>
          <w:rFonts w:ascii="Arial" w:hAnsi="Arial" w:cs="Arial"/>
        </w:rPr>
        <w:t xml:space="preserve">Überblick zum Altöttinger Kapellplatz </w:t>
      </w:r>
    </w:p>
    <w:p w:rsidR="0028286E" w:rsidRPr="00F02875" w:rsidRDefault="00930774" w:rsidP="00930774">
      <w:pPr>
        <w:pStyle w:val="Listenabsatz"/>
        <w:numPr>
          <w:ilvl w:val="0"/>
          <w:numId w:val="3"/>
        </w:numPr>
        <w:rPr>
          <w:rFonts w:ascii="Arial" w:hAnsi="Arial" w:cs="Arial"/>
          <w:b/>
          <w:u w:val="single"/>
        </w:rPr>
      </w:pPr>
      <w:r>
        <w:rPr>
          <w:rFonts w:ascii="Arial" w:hAnsi="Arial" w:cs="Arial"/>
        </w:rPr>
        <w:t>bestenfalls: vorher Besuch der Tilly-Statue am Kapellplatz</w:t>
      </w:r>
    </w:p>
    <w:p w:rsidR="00F02875" w:rsidRPr="00930774" w:rsidRDefault="00F02875" w:rsidP="00E37747">
      <w:pPr>
        <w:pStyle w:val="Listenabsatz"/>
        <w:ind w:left="1068"/>
        <w:rPr>
          <w:rFonts w:ascii="Arial" w:hAnsi="Arial" w:cs="Arial"/>
          <w:b/>
          <w:u w:val="single"/>
        </w:rPr>
      </w:pPr>
    </w:p>
    <w:p w:rsidR="0028286E" w:rsidRPr="0028286E" w:rsidRDefault="0028286E" w:rsidP="0028286E">
      <w:pPr>
        <w:pStyle w:val="Listenabsatz"/>
        <w:rPr>
          <w:rFonts w:ascii="Arial" w:hAnsi="Arial" w:cs="Arial"/>
          <w:b/>
          <w:u w:val="single"/>
        </w:rPr>
      </w:pPr>
    </w:p>
    <w:p w:rsidR="0028286E" w:rsidRPr="0028286E" w:rsidRDefault="0028286E" w:rsidP="0028286E">
      <w:pPr>
        <w:pStyle w:val="Listenabsatz"/>
        <w:numPr>
          <w:ilvl w:val="0"/>
          <w:numId w:val="1"/>
        </w:numPr>
        <w:rPr>
          <w:rFonts w:ascii="Arial" w:hAnsi="Arial" w:cs="Arial"/>
          <w:b/>
          <w:u w:val="single"/>
        </w:rPr>
      </w:pPr>
      <w:r w:rsidRPr="0028286E">
        <w:rPr>
          <w:rFonts w:ascii="Arial" w:hAnsi="Arial" w:cs="Arial"/>
          <w:b/>
          <w:u w:val="single"/>
        </w:rPr>
        <w:t>Stundenverlauf</w:t>
      </w:r>
    </w:p>
    <w:tbl>
      <w:tblPr>
        <w:tblStyle w:val="Tabellenraster"/>
        <w:tblW w:w="0" w:type="auto"/>
        <w:tblLook w:val="04A0" w:firstRow="1" w:lastRow="0" w:firstColumn="1" w:lastColumn="0" w:noHBand="0" w:noVBand="1"/>
      </w:tblPr>
      <w:tblGrid>
        <w:gridCol w:w="1940"/>
        <w:gridCol w:w="9395"/>
        <w:gridCol w:w="2942"/>
      </w:tblGrid>
      <w:tr w:rsidR="00375C73" w:rsidRPr="0028286E" w:rsidTr="00B60B72">
        <w:tc>
          <w:tcPr>
            <w:tcW w:w="1940" w:type="dxa"/>
          </w:tcPr>
          <w:p w:rsidR="00375C73" w:rsidRPr="0028286E" w:rsidRDefault="00375C73" w:rsidP="0028286E">
            <w:pPr>
              <w:rPr>
                <w:rFonts w:ascii="Arial" w:hAnsi="Arial" w:cs="Arial"/>
                <w:b/>
              </w:rPr>
            </w:pPr>
            <w:r w:rsidRPr="0028286E">
              <w:rPr>
                <w:rFonts w:ascii="Arial" w:hAnsi="Arial" w:cs="Arial"/>
                <w:b/>
              </w:rPr>
              <w:t>Artikulation</w:t>
            </w:r>
          </w:p>
        </w:tc>
        <w:tc>
          <w:tcPr>
            <w:tcW w:w="9395" w:type="dxa"/>
          </w:tcPr>
          <w:p w:rsidR="00375C73" w:rsidRPr="0028286E" w:rsidRDefault="00375C73" w:rsidP="0028286E">
            <w:pPr>
              <w:rPr>
                <w:rFonts w:ascii="Arial" w:hAnsi="Arial" w:cs="Arial"/>
                <w:b/>
              </w:rPr>
            </w:pPr>
            <w:r w:rsidRPr="0028286E">
              <w:rPr>
                <w:rFonts w:ascii="Arial" w:hAnsi="Arial" w:cs="Arial"/>
                <w:b/>
              </w:rPr>
              <w:t>Inhalt</w:t>
            </w:r>
          </w:p>
        </w:tc>
        <w:tc>
          <w:tcPr>
            <w:tcW w:w="2942" w:type="dxa"/>
          </w:tcPr>
          <w:p w:rsidR="00375C73" w:rsidRPr="0028286E" w:rsidRDefault="00375C73" w:rsidP="0028286E">
            <w:pPr>
              <w:rPr>
                <w:rFonts w:ascii="Arial" w:hAnsi="Arial" w:cs="Arial"/>
                <w:b/>
              </w:rPr>
            </w:pPr>
            <w:r w:rsidRPr="0028286E">
              <w:rPr>
                <w:rFonts w:ascii="Arial" w:hAnsi="Arial" w:cs="Arial"/>
                <w:b/>
              </w:rPr>
              <w:t>Material, Sozialform, Medien</w:t>
            </w:r>
          </w:p>
        </w:tc>
      </w:tr>
      <w:tr w:rsidR="00E853AE" w:rsidRPr="0028286E" w:rsidTr="00B60B72">
        <w:tc>
          <w:tcPr>
            <w:tcW w:w="1940" w:type="dxa"/>
          </w:tcPr>
          <w:p w:rsidR="00E853AE" w:rsidRPr="0028286E" w:rsidRDefault="00E853AE" w:rsidP="0028286E">
            <w:pPr>
              <w:rPr>
                <w:rFonts w:ascii="Arial" w:hAnsi="Arial" w:cs="Arial"/>
              </w:rPr>
            </w:pPr>
          </w:p>
          <w:p w:rsidR="00E853AE" w:rsidRPr="00CC6B46" w:rsidRDefault="00E853AE" w:rsidP="0028286E">
            <w:pPr>
              <w:rPr>
                <w:rFonts w:ascii="Arial" w:hAnsi="Arial" w:cs="Arial"/>
                <w:b/>
              </w:rPr>
            </w:pPr>
            <w:r w:rsidRPr="00CC6B46">
              <w:rPr>
                <w:rFonts w:ascii="Arial" w:hAnsi="Arial" w:cs="Arial"/>
                <w:b/>
              </w:rPr>
              <w:t>Einstieg</w:t>
            </w:r>
          </w:p>
          <w:p w:rsidR="00E853AE" w:rsidRPr="0028286E" w:rsidRDefault="00E853AE" w:rsidP="0028286E">
            <w:pPr>
              <w:rPr>
                <w:rFonts w:ascii="Arial" w:hAnsi="Arial" w:cs="Arial"/>
              </w:rPr>
            </w:pPr>
          </w:p>
        </w:tc>
        <w:tc>
          <w:tcPr>
            <w:tcW w:w="9395" w:type="dxa"/>
          </w:tcPr>
          <w:p w:rsidR="00E853AE" w:rsidRPr="0028286E" w:rsidRDefault="00E853AE" w:rsidP="0028286E">
            <w:pPr>
              <w:rPr>
                <w:rFonts w:ascii="Arial" w:hAnsi="Arial" w:cs="Arial"/>
              </w:rPr>
            </w:pPr>
          </w:p>
          <w:p w:rsidR="00617DDE" w:rsidRPr="0028286E" w:rsidRDefault="00B769F3" w:rsidP="0028286E">
            <w:pPr>
              <w:rPr>
                <w:rFonts w:ascii="Arial" w:hAnsi="Arial" w:cs="Arial"/>
              </w:rPr>
            </w:pPr>
            <w:r>
              <w:rPr>
                <w:rFonts w:ascii="Arial" w:hAnsi="Arial" w:cs="Arial"/>
              </w:rPr>
              <w:t>Film mit Luftaufnahmen des</w:t>
            </w:r>
            <w:r w:rsidR="00617DDE" w:rsidRPr="0028286E">
              <w:rPr>
                <w:rFonts w:ascii="Arial" w:hAnsi="Arial" w:cs="Arial"/>
              </w:rPr>
              <w:t xml:space="preserve"> Altöttinger Kapellplatz</w:t>
            </w:r>
            <w:r>
              <w:rPr>
                <w:rFonts w:ascii="Arial" w:hAnsi="Arial" w:cs="Arial"/>
              </w:rPr>
              <w:t>es</w:t>
            </w:r>
            <w:r w:rsidR="00617DDE" w:rsidRPr="0028286E">
              <w:rPr>
                <w:rFonts w:ascii="Arial" w:hAnsi="Arial" w:cs="Arial"/>
              </w:rPr>
              <w:t xml:space="preserve"> als Impuls für Wiederholung</w:t>
            </w:r>
          </w:p>
          <w:p w:rsidR="00E853AE" w:rsidRPr="0028286E" w:rsidRDefault="00617DDE" w:rsidP="0028286E">
            <w:pPr>
              <w:rPr>
                <w:rFonts w:ascii="Arial" w:hAnsi="Arial" w:cs="Arial"/>
              </w:rPr>
            </w:pPr>
            <w:r w:rsidRPr="0028286E">
              <w:rPr>
                <w:rFonts w:ascii="Arial" w:hAnsi="Arial" w:cs="Arial"/>
              </w:rPr>
              <w:t>Einordnung</w:t>
            </w:r>
            <w:r w:rsidR="00F8424F" w:rsidRPr="0028286E">
              <w:rPr>
                <w:rFonts w:ascii="Arial" w:hAnsi="Arial" w:cs="Arial"/>
              </w:rPr>
              <w:t xml:space="preserve"> der Inhalte der Vorstunden</w:t>
            </w:r>
            <w:r w:rsidRPr="0028286E">
              <w:rPr>
                <w:rFonts w:ascii="Arial" w:hAnsi="Arial" w:cs="Arial"/>
              </w:rPr>
              <w:t xml:space="preserve"> auf Zeitleiste</w:t>
            </w:r>
            <w:r w:rsidR="0028286E" w:rsidRPr="0028286E">
              <w:rPr>
                <w:rFonts w:ascii="Arial" w:hAnsi="Arial" w:cs="Arial"/>
              </w:rPr>
              <w:t xml:space="preserve"> (optional)</w:t>
            </w:r>
          </w:p>
          <w:p w:rsidR="00617DDE" w:rsidRPr="0028286E" w:rsidRDefault="00617DDE" w:rsidP="0028286E">
            <w:pPr>
              <w:rPr>
                <w:rFonts w:ascii="Arial" w:hAnsi="Arial" w:cs="Arial"/>
              </w:rPr>
            </w:pPr>
          </w:p>
        </w:tc>
        <w:tc>
          <w:tcPr>
            <w:tcW w:w="2942" w:type="dxa"/>
          </w:tcPr>
          <w:p w:rsidR="00E853AE" w:rsidRPr="0028286E" w:rsidRDefault="00E853AE" w:rsidP="0028286E">
            <w:pPr>
              <w:rPr>
                <w:rFonts w:ascii="Arial" w:hAnsi="Arial" w:cs="Arial"/>
              </w:rPr>
            </w:pPr>
          </w:p>
          <w:p w:rsidR="00F8424F" w:rsidRPr="0028286E" w:rsidRDefault="00F8424F" w:rsidP="00B769F3">
            <w:pPr>
              <w:rPr>
                <w:rFonts w:ascii="Arial" w:hAnsi="Arial" w:cs="Arial"/>
              </w:rPr>
            </w:pPr>
            <w:r w:rsidRPr="0028286E">
              <w:rPr>
                <w:rFonts w:ascii="Arial" w:hAnsi="Arial" w:cs="Arial"/>
              </w:rPr>
              <w:t xml:space="preserve">Video </w:t>
            </w:r>
            <w:r w:rsidR="00B769F3">
              <w:rPr>
                <w:rFonts w:ascii="Arial" w:hAnsi="Arial" w:cs="Arial"/>
              </w:rPr>
              <w:t>Luftaufnahmen</w:t>
            </w:r>
            <w:r w:rsidRPr="0028286E">
              <w:rPr>
                <w:rFonts w:ascii="Arial" w:hAnsi="Arial" w:cs="Arial"/>
              </w:rPr>
              <w:t>, UG</w:t>
            </w:r>
          </w:p>
        </w:tc>
      </w:tr>
      <w:tr w:rsidR="00FC0281" w:rsidRPr="0028286E" w:rsidTr="00B60B72">
        <w:tc>
          <w:tcPr>
            <w:tcW w:w="1940" w:type="dxa"/>
          </w:tcPr>
          <w:p w:rsidR="00FC0281" w:rsidRPr="00CC6B46" w:rsidRDefault="00FC0281" w:rsidP="0028286E">
            <w:pPr>
              <w:rPr>
                <w:rFonts w:ascii="Arial" w:hAnsi="Arial" w:cs="Arial"/>
                <w:b/>
              </w:rPr>
            </w:pPr>
            <w:r w:rsidRPr="00CC6B46">
              <w:rPr>
                <w:rFonts w:ascii="Arial" w:hAnsi="Arial" w:cs="Arial"/>
                <w:b/>
              </w:rPr>
              <w:t>vorläufige Zielangabe</w:t>
            </w:r>
          </w:p>
          <w:p w:rsidR="00FC0281" w:rsidRPr="0028286E" w:rsidRDefault="00FC0281" w:rsidP="0028286E">
            <w:pPr>
              <w:rPr>
                <w:rFonts w:ascii="Arial" w:hAnsi="Arial" w:cs="Arial"/>
              </w:rPr>
            </w:pPr>
          </w:p>
        </w:tc>
        <w:tc>
          <w:tcPr>
            <w:tcW w:w="9395" w:type="dxa"/>
          </w:tcPr>
          <w:p w:rsidR="00FC0281" w:rsidRDefault="00F02875" w:rsidP="0028286E">
            <w:pPr>
              <w:rPr>
                <w:rFonts w:ascii="Arial" w:hAnsi="Arial" w:cs="Arial"/>
              </w:rPr>
            </w:pPr>
            <w:r>
              <w:rPr>
                <w:rFonts w:ascii="Arial" w:hAnsi="Arial" w:cs="Arial"/>
              </w:rPr>
              <w:t>Impuls</w:t>
            </w:r>
            <w:r w:rsidR="0028286E">
              <w:rPr>
                <w:rFonts w:ascii="Arial" w:hAnsi="Arial" w:cs="Arial"/>
              </w:rPr>
              <w:t xml:space="preserve">: </w:t>
            </w:r>
            <w:r w:rsidR="00FC0281" w:rsidRPr="0028286E">
              <w:rPr>
                <w:rFonts w:ascii="Arial" w:hAnsi="Arial" w:cs="Arial"/>
              </w:rPr>
              <w:t>„Eine der Besonderheiten des Altöttinger Kapellplatzes schauen wir uns heute genauer an!“</w:t>
            </w:r>
          </w:p>
          <w:p w:rsidR="00CC6B46" w:rsidRDefault="00CC6B46" w:rsidP="0028286E">
            <w:pPr>
              <w:rPr>
                <w:rFonts w:ascii="Arial" w:hAnsi="Arial" w:cs="Arial"/>
              </w:rPr>
            </w:pPr>
          </w:p>
          <w:p w:rsidR="00CC6B46" w:rsidRPr="0028286E" w:rsidRDefault="00CC6B46" w:rsidP="0028286E">
            <w:pPr>
              <w:rPr>
                <w:rFonts w:ascii="Arial" w:hAnsi="Arial" w:cs="Arial"/>
              </w:rPr>
            </w:pPr>
          </w:p>
        </w:tc>
        <w:tc>
          <w:tcPr>
            <w:tcW w:w="2942" w:type="dxa"/>
          </w:tcPr>
          <w:p w:rsidR="00FC0281" w:rsidRPr="0028286E" w:rsidRDefault="00FC0281" w:rsidP="0028286E">
            <w:pPr>
              <w:rPr>
                <w:rFonts w:ascii="Arial" w:hAnsi="Arial" w:cs="Arial"/>
              </w:rPr>
            </w:pPr>
          </w:p>
        </w:tc>
      </w:tr>
      <w:tr w:rsidR="00DF3609" w:rsidRPr="0028286E" w:rsidTr="00B60B72">
        <w:tc>
          <w:tcPr>
            <w:tcW w:w="1940" w:type="dxa"/>
          </w:tcPr>
          <w:p w:rsidR="00DF3609" w:rsidRPr="00DF3609" w:rsidRDefault="00DF3609" w:rsidP="0028286E">
            <w:pPr>
              <w:rPr>
                <w:rFonts w:ascii="Arial" w:hAnsi="Arial" w:cs="Arial"/>
                <w:b/>
              </w:rPr>
            </w:pPr>
            <w:r w:rsidRPr="00DF3609">
              <w:rPr>
                <w:rFonts w:ascii="Arial" w:hAnsi="Arial" w:cs="Arial"/>
                <w:b/>
              </w:rPr>
              <w:lastRenderedPageBreak/>
              <w:t>Hinführung</w:t>
            </w:r>
          </w:p>
        </w:tc>
        <w:tc>
          <w:tcPr>
            <w:tcW w:w="9395" w:type="dxa"/>
          </w:tcPr>
          <w:p w:rsidR="00DF3609" w:rsidRDefault="00DF3609" w:rsidP="0028286E">
            <w:pPr>
              <w:rPr>
                <w:rFonts w:ascii="Arial" w:hAnsi="Arial" w:cs="Arial"/>
              </w:rPr>
            </w:pPr>
            <w:r>
              <w:rPr>
                <w:rFonts w:ascii="Arial" w:hAnsi="Arial" w:cs="Arial"/>
              </w:rPr>
              <w:t xml:space="preserve">Optischer Impuls: </w:t>
            </w:r>
            <w:proofErr w:type="spellStart"/>
            <w:r w:rsidR="00E37747">
              <w:rPr>
                <w:rFonts w:ascii="Arial" w:hAnsi="Arial" w:cs="Arial"/>
              </w:rPr>
              <w:t>Bk</w:t>
            </w:r>
            <w:proofErr w:type="spellEnd"/>
            <w:r>
              <w:rPr>
                <w:rFonts w:ascii="Arial" w:hAnsi="Arial" w:cs="Arial"/>
              </w:rPr>
              <w:t xml:space="preserve"> der Tilly-Statue</w:t>
            </w:r>
          </w:p>
          <w:p w:rsidR="00DF3609" w:rsidRDefault="00DF3609" w:rsidP="0028286E">
            <w:pPr>
              <w:rPr>
                <w:rFonts w:ascii="Arial" w:hAnsi="Arial" w:cs="Arial"/>
              </w:rPr>
            </w:pPr>
            <w:r>
              <w:rPr>
                <w:rFonts w:ascii="Arial" w:hAnsi="Arial" w:cs="Arial"/>
              </w:rPr>
              <w:t>Erwartete SÄ:</w:t>
            </w:r>
          </w:p>
          <w:p w:rsidR="00DF3609" w:rsidRPr="00DF3609" w:rsidRDefault="00DF3609" w:rsidP="00DF3609">
            <w:pPr>
              <w:rPr>
                <w:rFonts w:ascii="Arial" w:hAnsi="Arial" w:cs="Arial"/>
              </w:rPr>
            </w:pPr>
            <w:r w:rsidRPr="00DF3609">
              <w:rPr>
                <w:rFonts w:ascii="Arial" w:hAnsi="Arial" w:cs="Arial"/>
              </w:rPr>
              <w:t>-</w:t>
            </w:r>
            <w:r>
              <w:rPr>
                <w:rFonts w:ascii="Arial" w:hAnsi="Arial" w:cs="Arial"/>
              </w:rPr>
              <w:t xml:space="preserve"> </w:t>
            </w:r>
            <w:r w:rsidRPr="00DF3609">
              <w:rPr>
                <w:rFonts w:ascii="Arial" w:hAnsi="Arial" w:cs="Arial"/>
              </w:rPr>
              <w:t>Beschreiben der Kleidung und Ausrüstung</w:t>
            </w:r>
          </w:p>
          <w:p w:rsidR="00DF3609" w:rsidRDefault="00DF3609" w:rsidP="00DF3609">
            <w:pPr>
              <w:rPr>
                <w:rFonts w:ascii="Arial" w:hAnsi="Arial" w:cs="Arial"/>
              </w:rPr>
            </w:pPr>
            <w:r>
              <w:rPr>
                <w:rFonts w:ascii="Arial" w:hAnsi="Arial" w:cs="Arial"/>
              </w:rPr>
              <w:t xml:space="preserve">- </w:t>
            </w:r>
            <w:r w:rsidRPr="00DF3609">
              <w:rPr>
                <w:rFonts w:ascii="Arial" w:hAnsi="Arial" w:cs="Arial"/>
              </w:rPr>
              <w:t>Historische Einordnung (Vergangenheit)</w:t>
            </w:r>
          </w:p>
          <w:p w:rsidR="00DF3609" w:rsidRDefault="00DF3609" w:rsidP="00DF3609">
            <w:pPr>
              <w:rPr>
                <w:rFonts w:ascii="Arial" w:hAnsi="Arial" w:cs="Arial"/>
              </w:rPr>
            </w:pPr>
            <w:r>
              <w:rPr>
                <w:rFonts w:ascii="Arial" w:hAnsi="Arial" w:cs="Arial"/>
              </w:rPr>
              <w:t>- Nennen des Standorts der Statue</w:t>
            </w:r>
          </w:p>
          <w:p w:rsidR="00DF3609" w:rsidRDefault="00DF3609" w:rsidP="00DF3609">
            <w:pPr>
              <w:rPr>
                <w:rFonts w:ascii="Arial" w:hAnsi="Arial" w:cs="Arial"/>
              </w:rPr>
            </w:pPr>
            <w:r>
              <w:rPr>
                <w:rFonts w:ascii="Arial" w:hAnsi="Arial" w:cs="Arial"/>
              </w:rPr>
              <w:t xml:space="preserve">  </w:t>
            </w:r>
            <w:r w:rsidRPr="00FF26E9">
              <w:rPr>
                <w:rFonts w:ascii="Arial" w:hAnsi="Arial" w:cs="Arial"/>
              </w:rPr>
              <w:sym w:font="Wingdings" w:char="F0E0"/>
            </w:r>
            <w:r>
              <w:rPr>
                <w:rFonts w:ascii="Arial" w:hAnsi="Arial" w:cs="Arial"/>
              </w:rPr>
              <w:t>Verortung der Statue auf dem Plan „Das Zentrum von Altötting“</w:t>
            </w:r>
          </w:p>
          <w:p w:rsidR="00DF3609" w:rsidRDefault="00DF3609" w:rsidP="00DF3609">
            <w:pPr>
              <w:rPr>
                <w:rFonts w:ascii="Arial" w:hAnsi="Arial" w:cs="Arial"/>
              </w:rPr>
            </w:pPr>
          </w:p>
          <w:p w:rsidR="00DF3609" w:rsidRDefault="00DF3609" w:rsidP="00DF3609">
            <w:pPr>
              <w:rPr>
                <w:rFonts w:ascii="Arial" w:hAnsi="Arial" w:cs="Arial"/>
              </w:rPr>
            </w:pPr>
            <w:r>
              <w:rPr>
                <w:rFonts w:ascii="Arial" w:hAnsi="Arial" w:cs="Arial"/>
              </w:rPr>
              <w:t>Hast du eine Vermutung, warum Tillys Statue ausgerechnet auf dem Altöttinger Kapellplatz steht?</w:t>
            </w:r>
          </w:p>
          <w:p w:rsidR="00DF3609" w:rsidRDefault="00DF3609" w:rsidP="00DF3609">
            <w:pPr>
              <w:rPr>
                <w:rFonts w:ascii="Arial" w:hAnsi="Arial" w:cs="Arial"/>
              </w:rPr>
            </w:pPr>
            <w:r w:rsidRPr="00FF26E9">
              <w:rPr>
                <w:rFonts w:ascii="Arial" w:hAnsi="Arial" w:cs="Arial"/>
              </w:rPr>
              <w:sym w:font="Wingdings" w:char="F0E0"/>
            </w:r>
            <w:r w:rsidRPr="00DF3609">
              <w:rPr>
                <w:rFonts w:ascii="Arial" w:hAnsi="Arial" w:cs="Arial"/>
              </w:rPr>
              <w:t>Spontane</w:t>
            </w:r>
            <w:r>
              <w:rPr>
                <w:rFonts w:ascii="Arial" w:hAnsi="Arial" w:cs="Arial"/>
              </w:rPr>
              <w:t xml:space="preserve"> SÄ</w:t>
            </w:r>
          </w:p>
          <w:p w:rsidR="00DF3609" w:rsidRPr="00DF3609" w:rsidRDefault="00DF3609" w:rsidP="00DF3609">
            <w:pPr>
              <w:rPr>
                <w:rFonts w:ascii="Arial" w:hAnsi="Arial" w:cs="Arial"/>
              </w:rPr>
            </w:pPr>
            <w:r w:rsidRPr="00FF26E9">
              <w:rPr>
                <w:rFonts w:ascii="Arial" w:hAnsi="Arial" w:cs="Arial"/>
              </w:rPr>
              <w:sym w:font="Wingdings" w:char="F0E0"/>
            </w:r>
            <w:r>
              <w:rPr>
                <w:rFonts w:ascii="Arial" w:hAnsi="Arial" w:cs="Arial"/>
              </w:rPr>
              <w:t>Sammlung der Vermutungen an der Tafel</w:t>
            </w:r>
          </w:p>
        </w:tc>
        <w:tc>
          <w:tcPr>
            <w:tcW w:w="2942" w:type="dxa"/>
          </w:tcPr>
          <w:p w:rsidR="00DF3609" w:rsidRDefault="00DF3609" w:rsidP="0028286E">
            <w:pPr>
              <w:rPr>
                <w:rFonts w:ascii="Arial" w:hAnsi="Arial" w:cs="Arial"/>
              </w:rPr>
            </w:pPr>
            <w:proofErr w:type="spellStart"/>
            <w:r>
              <w:rPr>
                <w:rFonts w:ascii="Arial" w:hAnsi="Arial" w:cs="Arial"/>
              </w:rPr>
              <w:t>Kinositz</w:t>
            </w:r>
            <w:proofErr w:type="spellEnd"/>
            <w:r>
              <w:rPr>
                <w:rFonts w:ascii="Arial" w:hAnsi="Arial" w:cs="Arial"/>
              </w:rPr>
              <w:t xml:space="preserve">, </w:t>
            </w:r>
            <w:proofErr w:type="spellStart"/>
            <w:r w:rsidR="00E37747">
              <w:rPr>
                <w:rFonts w:ascii="Arial" w:hAnsi="Arial" w:cs="Arial"/>
              </w:rPr>
              <w:t>Bk</w:t>
            </w:r>
            <w:proofErr w:type="spellEnd"/>
            <w:r>
              <w:rPr>
                <w:rFonts w:ascii="Arial" w:hAnsi="Arial" w:cs="Arial"/>
              </w:rPr>
              <w:t xml:space="preserve"> Statue</w:t>
            </w:r>
          </w:p>
          <w:p w:rsidR="00DF3609" w:rsidRDefault="00DF3609" w:rsidP="0028286E">
            <w:pPr>
              <w:rPr>
                <w:rFonts w:ascii="Arial" w:hAnsi="Arial" w:cs="Arial"/>
              </w:rPr>
            </w:pPr>
          </w:p>
          <w:p w:rsidR="00DF3609" w:rsidRDefault="00DF3609" w:rsidP="0028286E">
            <w:pPr>
              <w:rPr>
                <w:rFonts w:ascii="Arial" w:hAnsi="Arial" w:cs="Arial"/>
              </w:rPr>
            </w:pPr>
          </w:p>
          <w:p w:rsidR="00DF3609" w:rsidRDefault="00DF3609" w:rsidP="0028286E">
            <w:pPr>
              <w:rPr>
                <w:rFonts w:ascii="Arial" w:hAnsi="Arial" w:cs="Arial"/>
              </w:rPr>
            </w:pPr>
          </w:p>
          <w:p w:rsidR="00DF3609" w:rsidRDefault="00DF3609" w:rsidP="0028286E">
            <w:pPr>
              <w:rPr>
                <w:rFonts w:ascii="Arial" w:hAnsi="Arial" w:cs="Arial"/>
              </w:rPr>
            </w:pPr>
          </w:p>
          <w:p w:rsidR="00DF3609" w:rsidRDefault="00DF3609" w:rsidP="0028286E">
            <w:pPr>
              <w:rPr>
                <w:rFonts w:ascii="Arial" w:hAnsi="Arial" w:cs="Arial"/>
              </w:rPr>
            </w:pPr>
            <w:r>
              <w:rPr>
                <w:rFonts w:ascii="Arial" w:hAnsi="Arial" w:cs="Arial"/>
              </w:rPr>
              <w:t>Plan Ze</w:t>
            </w:r>
            <w:r w:rsidR="00872902">
              <w:rPr>
                <w:rFonts w:ascii="Arial" w:hAnsi="Arial" w:cs="Arial"/>
              </w:rPr>
              <w:t>n</w:t>
            </w:r>
            <w:r>
              <w:rPr>
                <w:rFonts w:ascii="Arial" w:hAnsi="Arial" w:cs="Arial"/>
              </w:rPr>
              <w:t>trum AÖ</w:t>
            </w:r>
          </w:p>
          <w:p w:rsidR="00DF3609" w:rsidRDefault="00DF3609" w:rsidP="0028286E">
            <w:pPr>
              <w:rPr>
                <w:rFonts w:ascii="Arial" w:hAnsi="Arial" w:cs="Arial"/>
              </w:rPr>
            </w:pPr>
          </w:p>
          <w:p w:rsidR="00DF3609" w:rsidRDefault="00DF3609" w:rsidP="0028286E">
            <w:pPr>
              <w:rPr>
                <w:rFonts w:ascii="Arial" w:hAnsi="Arial" w:cs="Arial"/>
              </w:rPr>
            </w:pPr>
          </w:p>
          <w:p w:rsidR="00DF3609" w:rsidRDefault="00DF3609" w:rsidP="0028286E">
            <w:pPr>
              <w:rPr>
                <w:rFonts w:ascii="Arial" w:hAnsi="Arial" w:cs="Arial"/>
              </w:rPr>
            </w:pPr>
          </w:p>
          <w:p w:rsidR="00DF3609" w:rsidRDefault="00DF3609" w:rsidP="0028286E">
            <w:pPr>
              <w:rPr>
                <w:rFonts w:ascii="Arial" w:hAnsi="Arial" w:cs="Arial"/>
              </w:rPr>
            </w:pPr>
          </w:p>
          <w:p w:rsidR="00DF3609" w:rsidRPr="0028286E" w:rsidRDefault="00DF3609" w:rsidP="0028286E">
            <w:pPr>
              <w:rPr>
                <w:rFonts w:ascii="Arial" w:hAnsi="Arial" w:cs="Arial"/>
              </w:rPr>
            </w:pPr>
            <w:r>
              <w:rPr>
                <w:rFonts w:ascii="Arial" w:hAnsi="Arial" w:cs="Arial"/>
              </w:rPr>
              <w:t>Tafel</w:t>
            </w:r>
          </w:p>
        </w:tc>
      </w:tr>
      <w:tr w:rsidR="00F02875" w:rsidRPr="0028286E" w:rsidTr="00B60B72">
        <w:tc>
          <w:tcPr>
            <w:tcW w:w="1940" w:type="dxa"/>
          </w:tcPr>
          <w:p w:rsidR="00F02875" w:rsidRPr="00DF3609" w:rsidRDefault="00F02875" w:rsidP="0028286E">
            <w:pPr>
              <w:rPr>
                <w:rFonts w:ascii="Arial" w:hAnsi="Arial" w:cs="Arial"/>
                <w:b/>
              </w:rPr>
            </w:pPr>
            <w:r>
              <w:rPr>
                <w:rFonts w:ascii="Arial" w:hAnsi="Arial" w:cs="Arial"/>
                <w:b/>
              </w:rPr>
              <w:t>Zielangabe</w:t>
            </w:r>
          </w:p>
        </w:tc>
        <w:tc>
          <w:tcPr>
            <w:tcW w:w="9395" w:type="dxa"/>
          </w:tcPr>
          <w:p w:rsidR="00F02875" w:rsidRDefault="00F02875" w:rsidP="0028286E">
            <w:pPr>
              <w:rPr>
                <w:rFonts w:ascii="Arial" w:hAnsi="Arial" w:cs="Arial"/>
              </w:rPr>
            </w:pPr>
            <w:r>
              <w:rPr>
                <w:rFonts w:ascii="Arial" w:hAnsi="Arial" w:cs="Arial"/>
              </w:rPr>
              <w:t>„Heute wirst du mehr über Graf Tilly und seine Verbindung zu Altötting erfahren!“</w:t>
            </w:r>
          </w:p>
          <w:p w:rsidR="00F02875" w:rsidRDefault="00F02875" w:rsidP="0028286E">
            <w:pPr>
              <w:rPr>
                <w:rFonts w:ascii="Arial" w:hAnsi="Arial" w:cs="Arial"/>
              </w:rPr>
            </w:pPr>
            <w:r w:rsidRPr="00FF26E9">
              <w:rPr>
                <w:rFonts w:ascii="Arial" w:hAnsi="Arial" w:cs="Arial"/>
              </w:rPr>
              <w:sym w:font="Wingdings" w:char="F0E0"/>
            </w:r>
            <w:r>
              <w:rPr>
                <w:rFonts w:ascii="Arial" w:hAnsi="Arial" w:cs="Arial"/>
              </w:rPr>
              <w:t>TA: Graf Tilly</w:t>
            </w:r>
          </w:p>
        </w:tc>
        <w:tc>
          <w:tcPr>
            <w:tcW w:w="2942" w:type="dxa"/>
          </w:tcPr>
          <w:p w:rsidR="00F02875" w:rsidRDefault="00F02875" w:rsidP="0028286E">
            <w:pPr>
              <w:rPr>
                <w:rFonts w:ascii="Arial" w:hAnsi="Arial" w:cs="Arial"/>
              </w:rPr>
            </w:pPr>
          </w:p>
        </w:tc>
      </w:tr>
      <w:tr w:rsidR="00375C73" w:rsidRPr="0028286E" w:rsidTr="00B60B72">
        <w:tc>
          <w:tcPr>
            <w:tcW w:w="1940" w:type="dxa"/>
          </w:tcPr>
          <w:p w:rsidR="00375C73" w:rsidRPr="00CC6B46" w:rsidRDefault="00375C73" w:rsidP="0028286E">
            <w:pPr>
              <w:rPr>
                <w:rFonts w:ascii="Arial" w:hAnsi="Arial" w:cs="Arial"/>
                <w:b/>
              </w:rPr>
            </w:pPr>
            <w:r w:rsidRPr="00CC6B46">
              <w:rPr>
                <w:rFonts w:ascii="Arial" w:hAnsi="Arial" w:cs="Arial"/>
                <w:b/>
              </w:rPr>
              <w:t>Erarbeitung</w:t>
            </w:r>
          </w:p>
          <w:p w:rsidR="00375C73" w:rsidRPr="0028286E" w:rsidRDefault="00375C73" w:rsidP="0028286E">
            <w:pPr>
              <w:rPr>
                <w:rFonts w:ascii="Arial" w:hAnsi="Arial" w:cs="Arial"/>
                <w:i/>
              </w:rPr>
            </w:pPr>
          </w:p>
        </w:tc>
        <w:tc>
          <w:tcPr>
            <w:tcW w:w="9395" w:type="dxa"/>
          </w:tcPr>
          <w:p w:rsidR="0022586D" w:rsidRPr="0028286E" w:rsidRDefault="00E15BA2" w:rsidP="0028286E">
            <w:pPr>
              <w:rPr>
                <w:rFonts w:ascii="Arial" w:hAnsi="Arial" w:cs="Arial"/>
              </w:rPr>
            </w:pPr>
            <w:r w:rsidRPr="0028286E">
              <w:rPr>
                <w:rFonts w:ascii="Arial" w:hAnsi="Arial" w:cs="Arial"/>
              </w:rPr>
              <w:t>Einführung in die Arbeit an den Stationen</w:t>
            </w:r>
          </w:p>
          <w:p w:rsidR="008367C7" w:rsidRPr="0028286E" w:rsidRDefault="008367C7" w:rsidP="0028286E">
            <w:pPr>
              <w:rPr>
                <w:rFonts w:ascii="Arial" w:hAnsi="Arial" w:cs="Arial"/>
              </w:rPr>
            </w:pPr>
          </w:p>
          <w:p w:rsidR="008367C7" w:rsidRPr="00CC6B46" w:rsidRDefault="008367C7" w:rsidP="0028286E">
            <w:pPr>
              <w:rPr>
                <w:rFonts w:ascii="Arial" w:hAnsi="Arial" w:cs="Arial"/>
                <w:u w:val="single"/>
              </w:rPr>
            </w:pPr>
            <w:r w:rsidRPr="00CC6B46">
              <w:rPr>
                <w:rFonts w:ascii="Arial" w:hAnsi="Arial" w:cs="Arial"/>
                <w:u w:val="single"/>
              </w:rPr>
              <w:t>Station 1</w:t>
            </w:r>
            <w:r w:rsidR="004E708C" w:rsidRPr="00CC6B46">
              <w:rPr>
                <w:rFonts w:ascii="Arial" w:hAnsi="Arial" w:cs="Arial"/>
                <w:u w:val="single"/>
              </w:rPr>
              <w:t>: Tillys Fahne</w:t>
            </w:r>
          </w:p>
          <w:p w:rsidR="00A46D8B" w:rsidRPr="0028286E" w:rsidRDefault="008367C7" w:rsidP="0028286E">
            <w:pPr>
              <w:rPr>
                <w:rFonts w:ascii="Arial" w:hAnsi="Arial" w:cs="Arial"/>
              </w:rPr>
            </w:pPr>
            <w:r w:rsidRPr="0028286E">
              <w:rPr>
                <w:rFonts w:ascii="Arial" w:hAnsi="Arial" w:cs="Arial"/>
              </w:rPr>
              <w:t xml:space="preserve">- </w:t>
            </w:r>
            <w:r w:rsidR="00394897" w:rsidRPr="0028286E">
              <w:rPr>
                <w:rFonts w:ascii="Arial" w:hAnsi="Arial" w:cs="Arial"/>
              </w:rPr>
              <w:t>Anstellen von Vermutungen: „Was könnte auf einer Kriegsfahne abgebildet sein?“</w:t>
            </w:r>
          </w:p>
          <w:p w:rsidR="00394897" w:rsidRPr="0028286E" w:rsidRDefault="00394897" w:rsidP="0028286E">
            <w:pPr>
              <w:rPr>
                <w:rFonts w:ascii="Arial" w:hAnsi="Arial" w:cs="Arial"/>
              </w:rPr>
            </w:pPr>
            <w:r w:rsidRPr="0028286E">
              <w:rPr>
                <w:rFonts w:ascii="Arial" w:hAnsi="Arial" w:cs="Arial"/>
              </w:rPr>
              <w:t xml:space="preserve">- </w:t>
            </w:r>
            <w:proofErr w:type="spellStart"/>
            <w:r w:rsidRPr="0028286E">
              <w:rPr>
                <w:rFonts w:ascii="Arial" w:hAnsi="Arial" w:cs="Arial"/>
              </w:rPr>
              <w:t>SuS</w:t>
            </w:r>
            <w:proofErr w:type="spellEnd"/>
            <w:r w:rsidRPr="0028286E">
              <w:rPr>
                <w:rFonts w:ascii="Arial" w:hAnsi="Arial" w:cs="Arial"/>
              </w:rPr>
              <w:t xml:space="preserve"> zeichnen „ihre“ Fahnen</w:t>
            </w:r>
          </w:p>
          <w:p w:rsidR="00394897" w:rsidRPr="0028286E" w:rsidRDefault="00394897" w:rsidP="0028286E">
            <w:pPr>
              <w:rPr>
                <w:rFonts w:ascii="Arial" w:hAnsi="Arial" w:cs="Arial"/>
              </w:rPr>
            </w:pPr>
            <w:r w:rsidRPr="0028286E">
              <w:rPr>
                <w:rFonts w:ascii="Arial" w:hAnsi="Arial" w:cs="Arial"/>
              </w:rPr>
              <w:t>- Vergleich mit Tillys Fahne, Erklärung auf Rückseite</w:t>
            </w:r>
          </w:p>
          <w:p w:rsidR="00394897" w:rsidRPr="0028286E" w:rsidRDefault="00394897" w:rsidP="0028286E">
            <w:pPr>
              <w:rPr>
                <w:rFonts w:ascii="Arial" w:hAnsi="Arial" w:cs="Arial"/>
              </w:rPr>
            </w:pPr>
            <w:r w:rsidRPr="0028286E">
              <w:rPr>
                <w:rFonts w:ascii="Arial" w:hAnsi="Arial" w:cs="Arial"/>
              </w:rPr>
              <w:t>- Anstellen von Vermutungen: „Warum hat Tilly diese Motive gewählt?“</w:t>
            </w:r>
          </w:p>
          <w:p w:rsidR="00FF26E9" w:rsidRDefault="00A46D8B" w:rsidP="0028286E">
            <w:pPr>
              <w:rPr>
                <w:rFonts w:ascii="Arial" w:hAnsi="Arial" w:cs="Arial"/>
              </w:rPr>
            </w:pPr>
            <w:r w:rsidRPr="0028286E">
              <w:rPr>
                <w:rFonts w:ascii="Arial" w:hAnsi="Arial" w:cs="Arial"/>
              </w:rPr>
              <w:t>- Sicherung: kleiner Lückentext</w:t>
            </w:r>
          </w:p>
          <w:p w:rsidR="00FF26E9" w:rsidRPr="0028286E" w:rsidRDefault="00FF26E9" w:rsidP="0028286E">
            <w:pPr>
              <w:rPr>
                <w:rFonts w:ascii="Arial" w:hAnsi="Arial" w:cs="Arial"/>
              </w:rPr>
            </w:pPr>
            <w:r w:rsidRPr="00FF26E9">
              <w:rPr>
                <w:rFonts w:ascii="Arial" w:hAnsi="Arial" w:cs="Arial"/>
              </w:rPr>
              <w:sym w:font="Wingdings" w:char="F0E0"/>
            </w:r>
            <w:r>
              <w:rPr>
                <w:rFonts w:ascii="Arial" w:hAnsi="Arial" w:cs="Arial"/>
              </w:rPr>
              <w:t xml:space="preserve">Lückentext und Fahne einkleben </w:t>
            </w:r>
          </w:p>
          <w:p w:rsidR="0022586D" w:rsidRPr="0028286E" w:rsidRDefault="0022586D" w:rsidP="0028286E">
            <w:pPr>
              <w:rPr>
                <w:rFonts w:ascii="Arial" w:hAnsi="Arial" w:cs="Arial"/>
              </w:rPr>
            </w:pPr>
          </w:p>
          <w:p w:rsidR="00F8424F" w:rsidRPr="00CC6B46" w:rsidRDefault="00F8424F" w:rsidP="0028286E">
            <w:pPr>
              <w:rPr>
                <w:rFonts w:ascii="Arial" w:hAnsi="Arial" w:cs="Arial"/>
                <w:u w:val="single"/>
              </w:rPr>
            </w:pPr>
            <w:r w:rsidRPr="00CC6B46">
              <w:rPr>
                <w:rFonts w:ascii="Arial" w:hAnsi="Arial" w:cs="Arial"/>
                <w:u w:val="single"/>
              </w:rPr>
              <w:t>Station 2</w:t>
            </w:r>
            <w:r w:rsidR="004E708C" w:rsidRPr="00CC6B46">
              <w:rPr>
                <w:rFonts w:ascii="Arial" w:hAnsi="Arial" w:cs="Arial"/>
                <w:u w:val="single"/>
              </w:rPr>
              <w:t>: Alltag in Tillys Heer</w:t>
            </w:r>
          </w:p>
          <w:p w:rsidR="00F8424F" w:rsidRPr="0028286E" w:rsidRDefault="00F8424F" w:rsidP="0028286E">
            <w:pPr>
              <w:rPr>
                <w:rFonts w:ascii="Arial" w:hAnsi="Arial" w:cs="Arial"/>
              </w:rPr>
            </w:pPr>
            <w:r w:rsidRPr="0028286E">
              <w:rPr>
                <w:rFonts w:ascii="Arial" w:hAnsi="Arial" w:cs="Arial"/>
              </w:rPr>
              <w:t xml:space="preserve">- </w:t>
            </w:r>
            <w:r w:rsidR="00772693">
              <w:rPr>
                <w:rFonts w:ascii="Arial" w:hAnsi="Arial" w:cs="Arial"/>
              </w:rPr>
              <w:t xml:space="preserve">Lesen des </w:t>
            </w:r>
            <w:r w:rsidR="004E708C" w:rsidRPr="0028286E">
              <w:rPr>
                <w:rFonts w:ascii="Arial" w:hAnsi="Arial" w:cs="Arial"/>
              </w:rPr>
              <w:t>Informationstext</w:t>
            </w:r>
            <w:r w:rsidR="00772693">
              <w:rPr>
                <w:rFonts w:ascii="Arial" w:hAnsi="Arial" w:cs="Arial"/>
              </w:rPr>
              <w:t>es</w:t>
            </w:r>
          </w:p>
          <w:p w:rsidR="00A6357A" w:rsidRPr="0028286E" w:rsidRDefault="00A6357A" w:rsidP="0028286E">
            <w:pPr>
              <w:rPr>
                <w:rFonts w:ascii="Arial" w:hAnsi="Arial" w:cs="Arial"/>
              </w:rPr>
            </w:pPr>
            <w:r w:rsidRPr="0028286E">
              <w:rPr>
                <w:rFonts w:ascii="Arial" w:hAnsi="Arial" w:cs="Arial"/>
              </w:rPr>
              <w:t xml:space="preserve">- </w:t>
            </w:r>
            <w:r w:rsidR="00772693">
              <w:rPr>
                <w:rFonts w:ascii="Arial" w:hAnsi="Arial" w:cs="Arial"/>
              </w:rPr>
              <w:t>(</w:t>
            </w:r>
            <w:r w:rsidR="00E05D4E">
              <w:rPr>
                <w:rFonts w:ascii="Arial" w:hAnsi="Arial" w:cs="Arial"/>
              </w:rPr>
              <w:t xml:space="preserve">optional: </w:t>
            </w:r>
            <w:r w:rsidRPr="0028286E">
              <w:rPr>
                <w:rFonts w:ascii="Arial" w:hAnsi="Arial" w:cs="Arial"/>
              </w:rPr>
              <w:t>Verorten des Geburtsjahres auf der Zeitleiste und des Geburtsortes (ca.) auf einer historischen Karte</w:t>
            </w:r>
            <w:r w:rsidR="00772693">
              <w:rPr>
                <w:rFonts w:ascii="Arial" w:hAnsi="Arial" w:cs="Arial"/>
              </w:rPr>
              <w:t>)</w:t>
            </w:r>
          </w:p>
          <w:p w:rsidR="00A6357A" w:rsidRPr="0028286E" w:rsidRDefault="00A6357A" w:rsidP="0028286E">
            <w:pPr>
              <w:rPr>
                <w:rFonts w:ascii="Arial" w:hAnsi="Arial" w:cs="Arial"/>
              </w:rPr>
            </w:pPr>
            <w:r w:rsidRPr="0028286E">
              <w:rPr>
                <w:rFonts w:ascii="Arial" w:hAnsi="Arial" w:cs="Arial"/>
              </w:rPr>
              <w:t xml:space="preserve">- </w:t>
            </w:r>
            <w:r w:rsidR="00FF26E9">
              <w:rPr>
                <w:rFonts w:ascii="Arial" w:hAnsi="Arial" w:cs="Arial"/>
              </w:rPr>
              <w:t xml:space="preserve">Sicherung: </w:t>
            </w:r>
            <w:r w:rsidR="00DF3609">
              <w:rPr>
                <w:rFonts w:ascii="Arial" w:hAnsi="Arial" w:cs="Arial"/>
              </w:rPr>
              <w:t>Fragen zum Text („Woher kam</w:t>
            </w:r>
            <w:r w:rsidRPr="0028286E">
              <w:rPr>
                <w:rFonts w:ascii="Arial" w:hAnsi="Arial" w:cs="Arial"/>
              </w:rPr>
              <w:t xml:space="preserve"> Tillys Glaube?“, „Wie zeigt</w:t>
            </w:r>
            <w:r w:rsidR="00DF3609">
              <w:rPr>
                <w:rFonts w:ascii="Arial" w:hAnsi="Arial" w:cs="Arial"/>
              </w:rPr>
              <w:t>e</w:t>
            </w:r>
            <w:r w:rsidRPr="0028286E">
              <w:rPr>
                <w:rFonts w:ascii="Arial" w:hAnsi="Arial" w:cs="Arial"/>
              </w:rPr>
              <w:t xml:space="preserve"> Tilly seinen starken Glauben?“)</w:t>
            </w:r>
            <w:r w:rsidR="00FF26E9" w:rsidRPr="00FF26E9">
              <w:rPr>
                <w:rFonts w:ascii="Arial" w:hAnsi="Arial" w:cs="Arial"/>
              </w:rPr>
              <w:sym w:font="Wingdings" w:char="F0E0"/>
            </w:r>
            <w:r w:rsidR="00FF26E9">
              <w:rPr>
                <w:rFonts w:ascii="Arial" w:hAnsi="Arial" w:cs="Arial"/>
              </w:rPr>
              <w:t>einkleben</w:t>
            </w:r>
          </w:p>
          <w:p w:rsidR="00A6357A" w:rsidRPr="0028286E" w:rsidRDefault="00A6357A" w:rsidP="0028286E">
            <w:pPr>
              <w:rPr>
                <w:rFonts w:ascii="Arial" w:hAnsi="Arial" w:cs="Arial"/>
              </w:rPr>
            </w:pPr>
          </w:p>
          <w:p w:rsidR="00394897" w:rsidRPr="00CC6B46" w:rsidRDefault="00051795" w:rsidP="0028286E">
            <w:pPr>
              <w:rPr>
                <w:rFonts w:ascii="Arial" w:hAnsi="Arial" w:cs="Arial"/>
                <w:u w:val="single"/>
              </w:rPr>
            </w:pPr>
            <w:r w:rsidRPr="00CC6B46">
              <w:rPr>
                <w:rFonts w:ascii="Arial" w:hAnsi="Arial" w:cs="Arial"/>
                <w:u w:val="single"/>
              </w:rPr>
              <w:t>Station 3: Tilly</w:t>
            </w:r>
            <w:r w:rsidR="00394897" w:rsidRPr="00CC6B46">
              <w:rPr>
                <w:rFonts w:ascii="Arial" w:hAnsi="Arial" w:cs="Arial"/>
                <w:u w:val="single"/>
              </w:rPr>
              <w:t xml:space="preserve"> wird verwundet</w:t>
            </w:r>
          </w:p>
          <w:p w:rsidR="00394897" w:rsidRPr="0028286E" w:rsidRDefault="00394897" w:rsidP="0028286E">
            <w:pPr>
              <w:rPr>
                <w:rFonts w:ascii="Arial" w:hAnsi="Arial" w:cs="Arial"/>
              </w:rPr>
            </w:pPr>
            <w:r w:rsidRPr="0028286E">
              <w:rPr>
                <w:rFonts w:ascii="Arial" w:hAnsi="Arial" w:cs="Arial"/>
              </w:rPr>
              <w:t>- Bildbetrachtung: Schlacht bei Rain am Lech</w:t>
            </w:r>
          </w:p>
          <w:p w:rsidR="00394897" w:rsidRPr="0028286E" w:rsidRDefault="00394897" w:rsidP="0028286E">
            <w:pPr>
              <w:rPr>
                <w:rFonts w:ascii="Arial" w:hAnsi="Arial" w:cs="Arial"/>
              </w:rPr>
            </w:pPr>
            <w:r w:rsidRPr="0028286E">
              <w:rPr>
                <w:rFonts w:ascii="Arial" w:hAnsi="Arial" w:cs="Arial"/>
              </w:rPr>
              <w:t>- Anstellen von Vermutungen („Wer ist der Mann im roten Gewand?“, „Was könnte passiert sein?“)</w:t>
            </w:r>
          </w:p>
          <w:p w:rsidR="00394897" w:rsidRPr="0028286E" w:rsidRDefault="00394897" w:rsidP="0028286E">
            <w:pPr>
              <w:rPr>
                <w:rFonts w:ascii="Arial" w:hAnsi="Arial" w:cs="Arial"/>
              </w:rPr>
            </w:pPr>
            <w:r w:rsidRPr="0028286E">
              <w:rPr>
                <w:rFonts w:ascii="Arial" w:hAnsi="Arial" w:cs="Arial"/>
              </w:rPr>
              <w:t>- Auflösung durch Informationstext</w:t>
            </w:r>
            <w:r w:rsidR="00772693" w:rsidRPr="00772693">
              <w:rPr>
                <w:rFonts w:ascii="Arial" w:hAnsi="Arial" w:cs="Arial"/>
              </w:rPr>
              <w:sym w:font="Wingdings" w:char="F0E0"/>
            </w:r>
            <w:r w:rsidR="00772693">
              <w:rPr>
                <w:rFonts w:ascii="Arial" w:hAnsi="Arial" w:cs="Arial"/>
              </w:rPr>
              <w:t>einkleben</w:t>
            </w:r>
          </w:p>
          <w:p w:rsidR="00A6357A" w:rsidRPr="00CC6B46" w:rsidRDefault="00394897" w:rsidP="0028286E">
            <w:pPr>
              <w:rPr>
                <w:rFonts w:ascii="Arial" w:hAnsi="Arial" w:cs="Arial"/>
                <w:u w:val="single"/>
              </w:rPr>
            </w:pPr>
            <w:r w:rsidRPr="00CC6B46">
              <w:rPr>
                <w:rFonts w:ascii="Arial" w:hAnsi="Arial" w:cs="Arial"/>
                <w:u w:val="single"/>
              </w:rPr>
              <w:lastRenderedPageBreak/>
              <w:t>Station 4</w:t>
            </w:r>
            <w:r w:rsidR="00A6357A" w:rsidRPr="00CC6B46">
              <w:rPr>
                <w:rFonts w:ascii="Arial" w:hAnsi="Arial" w:cs="Arial"/>
                <w:u w:val="single"/>
              </w:rPr>
              <w:t>: Tod und Begräbnis</w:t>
            </w:r>
          </w:p>
          <w:p w:rsidR="00A6357A" w:rsidRPr="0028286E" w:rsidRDefault="00A6357A" w:rsidP="0028286E">
            <w:pPr>
              <w:rPr>
                <w:rFonts w:ascii="Arial" w:hAnsi="Arial" w:cs="Arial"/>
              </w:rPr>
            </w:pPr>
            <w:r w:rsidRPr="0028286E">
              <w:rPr>
                <w:rFonts w:ascii="Arial" w:hAnsi="Arial" w:cs="Arial"/>
              </w:rPr>
              <w:t xml:space="preserve">- </w:t>
            </w:r>
            <w:r w:rsidR="00772693">
              <w:rPr>
                <w:rFonts w:ascii="Arial" w:hAnsi="Arial" w:cs="Arial"/>
              </w:rPr>
              <w:t xml:space="preserve">Lesen des </w:t>
            </w:r>
            <w:r w:rsidRPr="0028286E">
              <w:rPr>
                <w:rFonts w:ascii="Arial" w:hAnsi="Arial" w:cs="Arial"/>
              </w:rPr>
              <w:t>Informationstext</w:t>
            </w:r>
            <w:r w:rsidR="00772693">
              <w:rPr>
                <w:rFonts w:ascii="Arial" w:hAnsi="Arial" w:cs="Arial"/>
              </w:rPr>
              <w:t>es</w:t>
            </w:r>
          </w:p>
          <w:p w:rsidR="00A6357A" w:rsidRPr="0028286E" w:rsidRDefault="00A6357A" w:rsidP="0028286E">
            <w:pPr>
              <w:rPr>
                <w:rFonts w:ascii="Arial" w:hAnsi="Arial" w:cs="Arial"/>
              </w:rPr>
            </w:pPr>
            <w:r w:rsidRPr="0028286E">
              <w:rPr>
                <w:rFonts w:ascii="Arial" w:hAnsi="Arial" w:cs="Arial"/>
              </w:rPr>
              <w:t xml:space="preserve">- </w:t>
            </w:r>
            <w:r w:rsidR="00B20362" w:rsidRPr="0028286E">
              <w:rPr>
                <w:rFonts w:ascii="Arial" w:hAnsi="Arial" w:cs="Arial"/>
              </w:rPr>
              <w:t>Entschlüsseln der Sargaufschrift</w:t>
            </w:r>
            <w:r w:rsidR="00FF335C" w:rsidRPr="0028286E">
              <w:rPr>
                <w:rFonts w:ascii="Arial" w:hAnsi="Arial" w:cs="Arial"/>
              </w:rPr>
              <w:t>(„Welche Informationen liefert dir diese Aufschrift?“)</w:t>
            </w:r>
            <w:r w:rsidR="00B20362" w:rsidRPr="0028286E">
              <w:rPr>
                <w:rFonts w:ascii="Arial" w:hAnsi="Arial" w:cs="Arial"/>
              </w:rPr>
              <w:t xml:space="preserve">, </w:t>
            </w:r>
            <w:r w:rsidR="00772693">
              <w:rPr>
                <w:rFonts w:ascii="Arial" w:hAnsi="Arial" w:cs="Arial"/>
              </w:rPr>
              <w:t xml:space="preserve">evtl. </w:t>
            </w:r>
            <w:r w:rsidR="00E4786A">
              <w:rPr>
                <w:rFonts w:ascii="Arial" w:hAnsi="Arial" w:cs="Arial"/>
              </w:rPr>
              <w:br/>
              <w:t xml:space="preserve">  </w:t>
            </w:r>
            <w:r w:rsidR="00B20362" w:rsidRPr="0028286E">
              <w:rPr>
                <w:rFonts w:ascii="Arial" w:hAnsi="Arial" w:cs="Arial"/>
              </w:rPr>
              <w:t xml:space="preserve">Notieren unbekannter Wörter </w:t>
            </w:r>
          </w:p>
          <w:p w:rsidR="00B20362" w:rsidRPr="0028286E" w:rsidRDefault="00B20362" w:rsidP="0028286E">
            <w:pPr>
              <w:rPr>
                <w:rFonts w:ascii="Arial" w:hAnsi="Arial" w:cs="Arial"/>
              </w:rPr>
            </w:pPr>
            <w:r w:rsidRPr="0028286E">
              <w:rPr>
                <w:rFonts w:ascii="Arial" w:hAnsi="Arial" w:cs="Arial"/>
              </w:rPr>
              <w:t>- Lückentext</w:t>
            </w:r>
            <w:r w:rsidR="00FF26E9" w:rsidRPr="00FF26E9">
              <w:rPr>
                <w:rFonts w:ascii="Arial" w:hAnsi="Arial" w:cs="Arial"/>
              </w:rPr>
              <w:sym w:font="Wingdings" w:char="F0E0"/>
            </w:r>
            <w:r w:rsidR="00FF26E9">
              <w:rPr>
                <w:rFonts w:ascii="Arial" w:hAnsi="Arial" w:cs="Arial"/>
              </w:rPr>
              <w:t>einkleben</w:t>
            </w:r>
          </w:p>
          <w:p w:rsidR="00B60B72" w:rsidRDefault="00B60B72" w:rsidP="0028286E">
            <w:pPr>
              <w:rPr>
                <w:rFonts w:ascii="Arial" w:hAnsi="Arial" w:cs="Arial"/>
              </w:rPr>
            </w:pPr>
          </w:p>
          <w:p w:rsidR="00FF26E9" w:rsidRDefault="00DF3609" w:rsidP="0028286E">
            <w:pPr>
              <w:rPr>
                <w:rFonts w:ascii="Arial" w:hAnsi="Arial" w:cs="Arial"/>
              </w:rPr>
            </w:pPr>
            <w:r>
              <w:rPr>
                <w:rFonts w:ascii="Arial" w:hAnsi="Arial" w:cs="Arial"/>
              </w:rPr>
              <w:t xml:space="preserve">(Hinweis: </w:t>
            </w:r>
            <w:r w:rsidR="00FF26E9">
              <w:rPr>
                <w:rFonts w:ascii="Arial" w:hAnsi="Arial" w:cs="Arial"/>
              </w:rPr>
              <w:t xml:space="preserve">Die </w:t>
            </w:r>
            <w:proofErr w:type="spellStart"/>
            <w:r w:rsidR="00FF26E9">
              <w:rPr>
                <w:rFonts w:ascii="Arial" w:hAnsi="Arial" w:cs="Arial"/>
              </w:rPr>
              <w:t>SuS</w:t>
            </w:r>
            <w:proofErr w:type="spellEnd"/>
            <w:r w:rsidR="00FF26E9">
              <w:rPr>
                <w:rFonts w:ascii="Arial" w:hAnsi="Arial" w:cs="Arial"/>
              </w:rPr>
              <w:t xml:space="preserve"> kleben im Anschluss an jede Station die bearbeiteten Materialien in ein Blan</w:t>
            </w:r>
            <w:r w:rsidR="00E37747">
              <w:rPr>
                <w:rFonts w:ascii="Arial" w:hAnsi="Arial" w:cs="Arial"/>
              </w:rPr>
              <w:t>k</w:t>
            </w:r>
            <w:r w:rsidR="00FF26E9">
              <w:rPr>
                <w:rFonts w:ascii="Arial" w:hAnsi="Arial" w:cs="Arial"/>
              </w:rPr>
              <w:t>o</w:t>
            </w:r>
            <w:r w:rsidR="00E37747">
              <w:rPr>
                <w:rFonts w:ascii="Arial" w:hAnsi="Arial" w:cs="Arial"/>
              </w:rPr>
              <w:t>h</w:t>
            </w:r>
            <w:r w:rsidR="00FF26E9">
              <w:rPr>
                <w:rFonts w:ascii="Arial" w:hAnsi="Arial" w:cs="Arial"/>
              </w:rPr>
              <w:t>eft („Tilly-Heft“) ein</w:t>
            </w:r>
            <w:r>
              <w:rPr>
                <w:rFonts w:ascii="Arial" w:hAnsi="Arial" w:cs="Arial"/>
              </w:rPr>
              <w:t>)</w:t>
            </w:r>
            <w:r w:rsidR="00E37747">
              <w:rPr>
                <w:rFonts w:ascii="Arial" w:hAnsi="Arial" w:cs="Arial"/>
              </w:rPr>
              <w:t>.</w:t>
            </w:r>
          </w:p>
          <w:p w:rsidR="00FF26E9" w:rsidRPr="0028286E" w:rsidRDefault="00FF26E9" w:rsidP="0028286E">
            <w:pPr>
              <w:rPr>
                <w:rFonts w:ascii="Arial" w:hAnsi="Arial" w:cs="Arial"/>
              </w:rPr>
            </w:pPr>
          </w:p>
        </w:tc>
        <w:tc>
          <w:tcPr>
            <w:tcW w:w="2942" w:type="dxa"/>
          </w:tcPr>
          <w:p w:rsidR="0022586D" w:rsidRPr="0028286E" w:rsidRDefault="00051795" w:rsidP="0028286E">
            <w:pPr>
              <w:rPr>
                <w:rFonts w:ascii="Arial" w:hAnsi="Arial" w:cs="Arial"/>
              </w:rPr>
            </w:pPr>
            <w:r w:rsidRPr="0028286E">
              <w:rPr>
                <w:rFonts w:ascii="Arial" w:hAnsi="Arial" w:cs="Arial"/>
              </w:rPr>
              <w:lastRenderedPageBreak/>
              <w:t>L-Vortrag</w:t>
            </w:r>
          </w:p>
          <w:p w:rsidR="00051795" w:rsidRPr="0028286E" w:rsidRDefault="00051795" w:rsidP="0028286E">
            <w:pPr>
              <w:rPr>
                <w:rFonts w:ascii="Arial" w:hAnsi="Arial" w:cs="Arial"/>
              </w:rPr>
            </w:pPr>
          </w:p>
          <w:p w:rsidR="00051795" w:rsidRPr="0028286E" w:rsidRDefault="00772693" w:rsidP="0028286E">
            <w:pPr>
              <w:rPr>
                <w:rFonts w:ascii="Arial" w:hAnsi="Arial" w:cs="Arial"/>
              </w:rPr>
            </w:pPr>
            <w:r>
              <w:rPr>
                <w:rFonts w:ascii="Arial" w:hAnsi="Arial" w:cs="Arial"/>
              </w:rPr>
              <w:t>AA</w:t>
            </w:r>
            <w:r w:rsidR="00051795" w:rsidRPr="0028286E">
              <w:rPr>
                <w:rFonts w:ascii="Arial" w:hAnsi="Arial" w:cs="Arial"/>
              </w:rPr>
              <w:t xml:space="preserve">, </w:t>
            </w:r>
            <w:r w:rsidR="00E37747">
              <w:rPr>
                <w:rFonts w:ascii="Arial" w:hAnsi="Arial" w:cs="Arial"/>
              </w:rPr>
              <w:t>BK</w:t>
            </w:r>
            <w:r w:rsidR="00051795" w:rsidRPr="0028286E">
              <w:rPr>
                <w:rFonts w:ascii="Arial" w:hAnsi="Arial" w:cs="Arial"/>
              </w:rPr>
              <w:t xml:space="preserve"> Fahne mit Text auf Rückseite, </w:t>
            </w:r>
            <w:r w:rsidR="00CC6B46">
              <w:rPr>
                <w:rFonts w:ascii="Arial" w:hAnsi="Arial" w:cs="Arial"/>
              </w:rPr>
              <w:t>AB</w:t>
            </w:r>
            <w:r w:rsidR="00051795" w:rsidRPr="0028286E">
              <w:rPr>
                <w:rFonts w:ascii="Arial" w:hAnsi="Arial" w:cs="Arial"/>
              </w:rPr>
              <w:t xml:space="preserve"> mit Fahne und Lückentext, Blanco-Vorlage für eigene Fahne</w:t>
            </w:r>
          </w:p>
          <w:p w:rsidR="0022586D" w:rsidRDefault="0022586D" w:rsidP="0028286E">
            <w:pPr>
              <w:rPr>
                <w:rFonts w:ascii="Arial" w:hAnsi="Arial" w:cs="Arial"/>
              </w:rPr>
            </w:pPr>
          </w:p>
          <w:p w:rsidR="00772693" w:rsidRPr="0028286E" w:rsidRDefault="00772693" w:rsidP="0028286E">
            <w:pPr>
              <w:rPr>
                <w:rFonts w:ascii="Arial" w:hAnsi="Arial" w:cs="Arial"/>
              </w:rPr>
            </w:pPr>
          </w:p>
          <w:p w:rsidR="00051795" w:rsidRPr="0028286E" w:rsidRDefault="00051795" w:rsidP="0028286E">
            <w:pPr>
              <w:rPr>
                <w:rFonts w:ascii="Arial" w:hAnsi="Arial" w:cs="Arial"/>
              </w:rPr>
            </w:pPr>
          </w:p>
          <w:p w:rsidR="00DF3609" w:rsidRDefault="00DF3609" w:rsidP="0028286E">
            <w:pPr>
              <w:rPr>
                <w:rFonts w:ascii="Arial" w:hAnsi="Arial" w:cs="Arial"/>
              </w:rPr>
            </w:pPr>
          </w:p>
          <w:p w:rsidR="00051795" w:rsidRPr="0028286E" w:rsidRDefault="00772693" w:rsidP="0028286E">
            <w:pPr>
              <w:rPr>
                <w:rFonts w:ascii="Arial" w:hAnsi="Arial" w:cs="Arial"/>
              </w:rPr>
            </w:pPr>
            <w:r>
              <w:rPr>
                <w:rFonts w:ascii="Arial" w:hAnsi="Arial" w:cs="Arial"/>
              </w:rPr>
              <w:t>AA</w:t>
            </w:r>
            <w:r w:rsidR="00051795" w:rsidRPr="0028286E">
              <w:rPr>
                <w:rFonts w:ascii="Arial" w:hAnsi="Arial" w:cs="Arial"/>
              </w:rPr>
              <w:t xml:space="preserve">, </w:t>
            </w:r>
            <w:proofErr w:type="spellStart"/>
            <w:r w:rsidR="00051795" w:rsidRPr="0028286E">
              <w:rPr>
                <w:rFonts w:ascii="Arial" w:hAnsi="Arial" w:cs="Arial"/>
              </w:rPr>
              <w:t>Infotext</w:t>
            </w:r>
            <w:proofErr w:type="spellEnd"/>
            <w:r w:rsidR="00051795" w:rsidRPr="0028286E">
              <w:rPr>
                <w:rFonts w:ascii="Arial" w:hAnsi="Arial" w:cs="Arial"/>
              </w:rPr>
              <w:t xml:space="preserve">, </w:t>
            </w:r>
            <w:r>
              <w:rPr>
                <w:rFonts w:ascii="Arial" w:hAnsi="Arial" w:cs="Arial"/>
              </w:rPr>
              <w:t>(</w:t>
            </w:r>
            <w:r w:rsidR="00051795" w:rsidRPr="0028286E">
              <w:rPr>
                <w:rFonts w:ascii="Arial" w:hAnsi="Arial" w:cs="Arial"/>
              </w:rPr>
              <w:t>Zugang zu</w:t>
            </w:r>
            <w:r w:rsidR="00F02875">
              <w:rPr>
                <w:rFonts w:ascii="Arial" w:hAnsi="Arial" w:cs="Arial"/>
              </w:rPr>
              <w:t>r Zeitleiste, historische Karte</w:t>
            </w:r>
            <w:r>
              <w:rPr>
                <w:rFonts w:ascii="Arial" w:hAnsi="Arial" w:cs="Arial"/>
              </w:rPr>
              <w:t>)</w:t>
            </w:r>
            <w:r w:rsidR="00CC6B46">
              <w:rPr>
                <w:rFonts w:ascii="Arial" w:hAnsi="Arial" w:cs="Arial"/>
              </w:rPr>
              <w:t xml:space="preserve"> AB</w:t>
            </w:r>
            <w:r w:rsidR="00703C35" w:rsidRPr="0028286E">
              <w:rPr>
                <w:rFonts w:ascii="Arial" w:hAnsi="Arial" w:cs="Arial"/>
              </w:rPr>
              <w:t xml:space="preserve"> mit Fragen zum Text</w:t>
            </w:r>
          </w:p>
          <w:p w:rsidR="00703C35" w:rsidRDefault="00703C35" w:rsidP="0028286E">
            <w:pPr>
              <w:rPr>
                <w:rFonts w:ascii="Arial" w:hAnsi="Arial" w:cs="Arial"/>
              </w:rPr>
            </w:pPr>
          </w:p>
          <w:p w:rsidR="00772693" w:rsidRPr="0028286E" w:rsidRDefault="00772693" w:rsidP="0028286E">
            <w:pPr>
              <w:rPr>
                <w:rFonts w:ascii="Arial" w:hAnsi="Arial" w:cs="Arial"/>
              </w:rPr>
            </w:pPr>
          </w:p>
          <w:p w:rsidR="00703C35" w:rsidRPr="0028286E" w:rsidRDefault="00703C35" w:rsidP="0028286E">
            <w:pPr>
              <w:rPr>
                <w:rFonts w:ascii="Arial" w:hAnsi="Arial" w:cs="Arial"/>
              </w:rPr>
            </w:pPr>
          </w:p>
          <w:p w:rsidR="00F02875" w:rsidRDefault="00F02875" w:rsidP="0028286E">
            <w:pPr>
              <w:rPr>
                <w:rFonts w:ascii="Arial" w:hAnsi="Arial" w:cs="Arial"/>
              </w:rPr>
            </w:pPr>
          </w:p>
          <w:p w:rsidR="00703C35" w:rsidRPr="0028286E" w:rsidRDefault="00772693" w:rsidP="0028286E">
            <w:pPr>
              <w:rPr>
                <w:rFonts w:ascii="Arial" w:hAnsi="Arial" w:cs="Arial"/>
              </w:rPr>
            </w:pPr>
            <w:r>
              <w:rPr>
                <w:rFonts w:ascii="Arial" w:hAnsi="Arial" w:cs="Arial"/>
              </w:rPr>
              <w:t>AA</w:t>
            </w:r>
            <w:r w:rsidR="00703C35" w:rsidRPr="0028286E">
              <w:rPr>
                <w:rFonts w:ascii="Arial" w:hAnsi="Arial" w:cs="Arial"/>
              </w:rPr>
              <w:t xml:space="preserve">, </w:t>
            </w:r>
            <w:proofErr w:type="spellStart"/>
            <w:r w:rsidR="00E37747">
              <w:rPr>
                <w:rFonts w:ascii="Arial" w:hAnsi="Arial" w:cs="Arial"/>
              </w:rPr>
              <w:t>Bk</w:t>
            </w:r>
            <w:proofErr w:type="spellEnd"/>
            <w:r w:rsidR="00703C35" w:rsidRPr="0028286E">
              <w:rPr>
                <w:rFonts w:ascii="Arial" w:hAnsi="Arial" w:cs="Arial"/>
              </w:rPr>
              <w:t xml:space="preserve"> Schlacht, </w:t>
            </w:r>
            <w:proofErr w:type="spellStart"/>
            <w:r w:rsidR="00703C35" w:rsidRPr="0028286E">
              <w:rPr>
                <w:rFonts w:ascii="Arial" w:hAnsi="Arial" w:cs="Arial"/>
              </w:rPr>
              <w:t>Infotext</w:t>
            </w:r>
            <w:proofErr w:type="spellEnd"/>
          </w:p>
          <w:p w:rsidR="00703C35" w:rsidRDefault="00703C35" w:rsidP="0028286E">
            <w:pPr>
              <w:rPr>
                <w:rFonts w:ascii="Arial" w:hAnsi="Arial" w:cs="Arial"/>
              </w:rPr>
            </w:pPr>
          </w:p>
          <w:p w:rsidR="00772693" w:rsidRDefault="00772693" w:rsidP="0028286E">
            <w:pPr>
              <w:rPr>
                <w:rFonts w:ascii="Arial" w:hAnsi="Arial" w:cs="Arial"/>
              </w:rPr>
            </w:pPr>
          </w:p>
          <w:p w:rsidR="00772693" w:rsidRPr="0028286E" w:rsidRDefault="00772693" w:rsidP="0028286E">
            <w:pPr>
              <w:rPr>
                <w:rFonts w:ascii="Arial" w:hAnsi="Arial" w:cs="Arial"/>
              </w:rPr>
            </w:pPr>
          </w:p>
          <w:p w:rsidR="00703C35" w:rsidRPr="0028286E" w:rsidRDefault="00703C35" w:rsidP="0028286E">
            <w:pPr>
              <w:rPr>
                <w:rFonts w:ascii="Arial" w:hAnsi="Arial" w:cs="Arial"/>
              </w:rPr>
            </w:pPr>
          </w:p>
          <w:p w:rsidR="00703C35" w:rsidRPr="0028286E" w:rsidRDefault="00F02875" w:rsidP="0028286E">
            <w:pPr>
              <w:rPr>
                <w:rFonts w:ascii="Arial" w:hAnsi="Arial" w:cs="Arial"/>
              </w:rPr>
            </w:pPr>
            <w:r>
              <w:rPr>
                <w:rFonts w:ascii="Arial" w:hAnsi="Arial" w:cs="Arial"/>
              </w:rPr>
              <w:lastRenderedPageBreak/>
              <w:t xml:space="preserve">AA, </w:t>
            </w:r>
            <w:proofErr w:type="spellStart"/>
            <w:r w:rsidR="00703C35" w:rsidRPr="0028286E">
              <w:rPr>
                <w:rFonts w:ascii="Arial" w:hAnsi="Arial" w:cs="Arial"/>
              </w:rPr>
              <w:t>Infotext</w:t>
            </w:r>
            <w:proofErr w:type="spellEnd"/>
            <w:r w:rsidR="00703C35" w:rsidRPr="0028286E">
              <w:rPr>
                <w:rFonts w:ascii="Arial" w:hAnsi="Arial" w:cs="Arial"/>
              </w:rPr>
              <w:t xml:space="preserve">, </w:t>
            </w:r>
            <w:proofErr w:type="spellStart"/>
            <w:r w:rsidR="00E37747">
              <w:rPr>
                <w:rFonts w:ascii="Arial" w:hAnsi="Arial" w:cs="Arial"/>
              </w:rPr>
              <w:t>Bk</w:t>
            </w:r>
            <w:proofErr w:type="spellEnd"/>
            <w:r w:rsidR="00703C35" w:rsidRPr="0028286E">
              <w:rPr>
                <w:rFonts w:ascii="Arial" w:hAnsi="Arial" w:cs="Arial"/>
              </w:rPr>
              <w:t xml:space="preserve"> Sargaufschrift, </w:t>
            </w:r>
            <w:r w:rsidR="00CC6B46">
              <w:rPr>
                <w:rFonts w:ascii="Arial" w:hAnsi="Arial" w:cs="Arial"/>
              </w:rPr>
              <w:t>AB</w:t>
            </w:r>
          </w:p>
        </w:tc>
      </w:tr>
      <w:tr w:rsidR="00FF335C" w:rsidRPr="0028286E" w:rsidTr="00B60B72">
        <w:tc>
          <w:tcPr>
            <w:tcW w:w="1940" w:type="dxa"/>
          </w:tcPr>
          <w:p w:rsidR="00FF335C" w:rsidRPr="00CC6B46" w:rsidRDefault="00FF335C" w:rsidP="0028286E">
            <w:pPr>
              <w:rPr>
                <w:rFonts w:ascii="Arial" w:hAnsi="Arial" w:cs="Arial"/>
                <w:b/>
              </w:rPr>
            </w:pPr>
            <w:r w:rsidRPr="00CC6B46">
              <w:rPr>
                <w:rFonts w:ascii="Arial" w:hAnsi="Arial" w:cs="Arial"/>
                <w:b/>
              </w:rPr>
              <w:lastRenderedPageBreak/>
              <w:t>Sicherung</w:t>
            </w:r>
          </w:p>
          <w:p w:rsidR="00FF335C" w:rsidRPr="0028286E" w:rsidRDefault="00FF335C" w:rsidP="0028286E">
            <w:pPr>
              <w:rPr>
                <w:rFonts w:ascii="Arial" w:hAnsi="Arial" w:cs="Arial"/>
              </w:rPr>
            </w:pPr>
          </w:p>
        </w:tc>
        <w:tc>
          <w:tcPr>
            <w:tcW w:w="9395" w:type="dxa"/>
          </w:tcPr>
          <w:p w:rsidR="00FF335C" w:rsidRPr="0028286E" w:rsidRDefault="00FF335C" w:rsidP="00E37747">
            <w:pPr>
              <w:rPr>
                <w:rFonts w:ascii="Arial" w:hAnsi="Arial" w:cs="Arial"/>
              </w:rPr>
            </w:pPr>
            <w:r w:rsidRPr="0028286E">
              <w:rPr>
                <w:rFonts w:ascii="Arial" w:hAnsi="Arial" w:cs="Arial"/>
              </w:rPr>
              <w:t xml:space="preserve">Zusammenfassung der einzelnen Stationen durch die </w:t>
            </w:r>
            <w:proofErr w:type="spellStart"/>
            <w:r w:rsidRPr="0028286E">
              <w:rPr>
                <w:rFonts w:ascii="Arial" w:hAnsi="Arial" w:cs="Arial"/>
              </w:rPr>
              <w:t>SuS</w:t>
            </w:r>
            <w:proofErr w:type="spellEnd"/>
            <w:r w:rsidRPr="0028286E">
              <w:rPr>
                <w:rFonts w:ascii="Arial" w:hAnsi="Arial" w:cs="Arial"/>
              </w:rPr>
              <w:t xml:space="preserve">, Sicherung mit </w:t>
            </w:r>
            <w:proofErr w:type="spellStart"/>
            <w:r w:rsidR="00E37747">
              <w:rPr>
                <w:rFonts w:ascii="Arial" w:hAnsi="Arial" w:cs="Arial"/>
              </w:rPr>
              <w:t>Bk</w:t>
            </w:r>
            <w:proofErr w:type="spellEnd"/>
            <w:r w:rsidRPr="0028286E">
              <w:rPr>
                <w:rFonts w:ascii="Arial" w:hAnsi="Arial" w:cs="Arial"/>
              </w:rPr>
              <w:t xml:space="preserve"> der Stationen an Tafel</w:t>
            </w:r>
          </w:p>
        </w:tc>
        <w:tc>
          <w:tcPr>
            <w:tcW w:w="2942" w:type="dxa"/>
          </w:tcPr>
          <w:p w:rsidR="00FF335C" w:rsidRPr="0028286E" w:rsidRDefault="00FF335C" w:rsidP="0028286E">
            <w:pPr>
              <w:rPr>
                <w:rFonts w:ascii="Arial" w:hAnsi="Arial" w:cs="Arial"/>
              </w:rPr>
            </w:pPr>
            <w:proofErr w:type="spellStart"/>
            <w:r w:rsidRPr="0028286E">
              <w:rPr>
                <w:rFonts w:ascii="Arial" w:hAnsi="Arial" w:cs="Arial"/>
              </w:rPr>
              <w:t>Kinositz</w:t>
            </w:r>
            <w:proofErr w:type="spellEnd"/>
            <w:r w:rsidR="00CC6B46">
              <w:rPr>
                <w:rFonts w:ascii="Arial" w:hAnsi="Arial" w:cs="Arial"/>
              </w:rPr>
              <w:t xml:space="preserve">, </w:t>
            </w:r>
            <w:proofErr w:type="spellStart"/>
            <w:r w:rsidR="00E37747">
              <w:rPr>
                <w:rFonts w:ascii="Arial" w:hAnsi="Arial" w:cs="Arial"/>
              </w:rPr>
              <w:t>Bk</w:t>
            </w:r>
            <w:proofErr w:type="spellEnd"/>
          </w:p>
          <w:p w:rsidR="00FF335C" w:rsidRPr="0028286E" w:rsidRDefault="00FF335C" w:rsidP="00CC6B46">
            <w:pPr>
              <w:rPr>
                <w:rFonts w:ascii="Arial" w:hAnsi="Arial" w:cs="Arial"/>
              </w:rPr>
            </w:pPr>
          </w:p>
        </w:tc>
      </w:tr>
      <w:tr w:rsidR="00FF335C" w:rsidRPr="0028286E" w:rsidTr="00B60B72">
        <w:tc>
          <w:tcPr>
            <w:tcW w:w="1940" w:type="dxa"/>
          </w:tcPr>
          <w:p w:rsidR="00FF335C" w:rsidRPr="00CC6B46" w:rsidRDefault="00FF335C" w:rsidP="0028286E">
            <w:pPr>
              <w:rPr>
                <w:rFonts w:ascii="Arial" w:hAnsi="Arial" w:cs="Arial"/>
                <w:b/>
              </w:rPr>
            </w:pPr>
            <w:r w:rsidRPr="00CC6B46">
              <w:rPr>
                <w:rFonts w:ascii="Arial" w:hAnsi="Arial" w:cs="Arial"/>
                <w:b/>
              </w:rPr>
              <w:t>Abschluss</w:t>
            </w:r>
          </w:p>
          <w:p w:rsidR="00FF335C" w:rsidRPr="0028286E" w:rsidRDefault="00FF335C" w:rsidP="0028286E">
            <w:pPr>
              <w:rPr>
                <w:rFonts w:ascii="Arial" w:hAnsi="Arial" w:cs="Arial"/>
              </w:rPr>
            </w:pPr>
          </w:p>
        </w:tc>
        <w:tc>
          <w:tcPr>
            <w:tcW w:w="9395" w:type="dxa"/>
          </w:tcPr>
          <w:p w:rsidR="00FF335C" w:rsidRPr="0028286E" w:rsidRDefault="00FF335C" w:rsidP="0028286E">
            <w:pPr>
              <w:rPr>
                <w:rFonts w:ascii="Arial" w:hAnsi="Arial" w:cs="Arial"/>
              </w:rPr>
            </w:pPr>
            <w:r w:rsidRPr="0028286E">
              <w:rPr>
                <w:rFonts w:ascii="Arial" w:hAnsi="Arial" w:cs="Arial"/>
              </w:rPr>
              <w:t>Verifizieren und Falsifizieren der Vermutungen</w:t>
            </w:r>
          </w:p>
          <w:p w:rsidR="00FF335C" w:rsidRPr="0028286E" w:rsidRDefault="00FF335C" w:rsidP="0028286E">
            <w:pPr>
              <w:rPr>
                <w:rFonts w:ascii="Arial" w:hAnsi="Arial" w:cs="Arial"/>
              </w:rPr>
            </w:pPr>
            <w:r w:rsidRPr="0028286E">
              <w:rPr>
                <w:rFonts w:ascii="Arial" w:hAnsi="Arial" w:cs="Arial"/>
              </w:rPr>
              <w:t>Beantworten der Ausgangsfrage: „Warum steht Tillys Statue auf dem Altöttinger Kapellplatz?“</w:t>
            </w:r>
          </w:p>
          <w:p w:rsidR="00FF335C" w:rsidRPr="0028286E" w:rsidRDefault="00FF335C" w:rsidP="0028286E">
            <w:pPr>
              <w:rPr>
                <w:rFonts w:ascii="Arial" w:hAnsi="Arial" w:cs="Arial"/>
              </w:rPr>
            </w:pPr>
          </w:p>
        </w:tc>
        <w:tc>
          <w:tcPr>
            <w:tcW w:w="2942" w:type="dxa"/>
          </w:tcPr>
          <w:p w:rsidR="00D101EF" w:rsidRPr="0028286E" w:rsidRDefault="00D101EF" w:rsidP="0028286E">
            <w:pPr>
              <w:rPr>
                <w:rFonts w:ascii="Arial" w:hAnsi="Arial" w:cs="Arial"/>
              </w:rPr>
            </w:pPr>
            <w:proofErr w:type="spellStart"/>
            <w:r w:rsidRPr="0028286E">
              <w:rPr>
                <w:rFonts w:ascii="Arial" w:hAnsi="Arial" w:cs="Arial"/>
              </w:rPr>
              <w:t>Kinositz</w:t>
            </w:r>
            <w:proofErr w:type="spellEnd"/>
            <w:r w:rsidRPr="0028286E">
              <w:rPr>
                <w:rFonts w:ascii="Arial" w:hAnsi="Arial" w:cs="Arial"/>
              </w:rPr>
              <w:t>, UG</w:t>
            </w:r>
          </w:p>
        </w:tc>
      </w:tr>
    </w:tbl>
    <w:p w:rsidR="00772693" w:rsidRDefault="00772693"/>
    <w:p w:rsidR="00D101EF" w:rsidRDefault="00D101EF">
      <w:pPr>
        <w:rPr>
          <w:b/>
        </w:rPr>
      </w:pPr>
      <w:r>
        <w:rPr>
          <w:b/>
        </w:rPr>
        <w:t>geplantes Tafelbild:</w:t>
      </w:r>
    </w:p>
    <w:tbl>
      <w:tblPr>
        <w:tblStyle w:val="Tabellenraster"/>
        <w:tblW w:w="0" w:type="auto"/>
        <w:tblLook w:val="04A0" w:firstRow="1" w:lastRow="0" w:firstColumn="1" w:lastColumn="0" w:noHBand="0" w:noVBand="1"/>
      </w:tblPr>
      <w:tblGrid>
        <w:gridCol w:w="3401"/>
        <w:gridCol w:w="7475"/>
        <w:gridCol w:w="3401"/>
      </w:tblGrid>
      <w:tr w:rsidR="00D101EF" w:rsidTr="00E4786A">
        <w:tc>
          <w:tcPr>
            <w:tcW w:w="3402" w:type="dxa"/>
          </w:tcPr>
          <w:p w:rsidR="00D101EF" w:rsidRDefault="00D101EF">
            <w:r>
              <w:t>Warum steht Tillys Statue auf dem Altöttinger Kapellplatz?</w:t>
            </w:r>
          </w:p>
          <w:p w:rsidR="00D101EF" w:rsidRDefault="00D101EF"/>
          <w:p w:rsidR="00D101EF" w:rsidRDefault="00D101EF">
            <w:r>
              <w:t>Wir vermuten…</w:t>
            </w:r>
          </w:p>
          <w:p w:rsidR="00D101EF" w:rsidRDefault="00F7372F">
            <w:r>
              <w:t>- …</w:t>
            </w:r>
          </w:p>
          <w:p w:rsidR="00F7372F" w:rsidRDefault="00F7372F">
            <w:r>
              <w:t>- …</w:t>
            </w:r>
          </w:p>
          <w:p w:rsidR="00D101EF" w:rsidRDefault="00F7372F">
            <w:r>
              <w:t>- …</w:t>
            </w:r>
          </w:p>
          <w:p w:rsidR="00D101EF" w:rsidRDefault="00D101EF"/>
          <w:p w:rsidR="00D101EF" w:rsidRDefault="00D101EF"/>
          <w:p w:rsidR="00D101EF" w:rsidRDefault="00D101EF"/>
          <w:p w:rsidR="00D101EF" w:rsidRDefault="00F7372F">
            <w:r>
              <w:t>… Weil er ein großer Marien-verehrer war!</w:t>
            </w:r>
          </w:p>
          <w:p w:rsidR="00D101EF" w:rsidRDefault="00D101EF"/>
          <w:p w:rsidR="00D101EF" w:rsidRDefault="00D101EF"/>
          <w:p w:rsidR="00D101EF" w:rsidRDefault="00D101EF"/>
        </w:tc>
        <w:tc>
          <w:tcPr>
            <w:tcW w:w="7479" w:type="dxa"/>
          </w:tcPr>
          <w:p w:rsidR="00D101EF" w:rsidRDefault="00D101EF" w:rsidP="00D101EF">
            <w:pPr>
              <w:jc w:val="center"/>
            </w:pPr>
          </w:p>
          <w:p w:rsidR="00D101EF" w:rsidRDefault="00D101EF" w:rsidP="00D101EF">
            <w:pPr>
              <w:jc w:val="center"/>
              <w:rPr>
                <w:sz w:val="28"/>
                <w:u w:val="single"/>
              </w:rPr>
            </w:pPr>
            <w:r>
              <w:rPr>
                <w:sz w:val="28"/>
                <w:u w:val="single"/>
              </w:rPr>
              <w:t>Das Leben des Grafen Tilly</w:t>
            </w:r>
          </w:p>
          <w:p w:rsidR="00D101EF" w:rsidRPr="00D101EF" w:rsidRDefault="00E37747" w:rsidP="00D101EF">
            <w:pPr>
              <w:jc w:val="center"/>
              <w:rPr>
                <w:sz w:val="28"/>
              </w:rPr>
            </w:pPr>
            <w:r>
              <w:rPr>
                <w:noProof/>
                <w:sz w:val="28"/>
                <w:lang w:eastAsia="de-DE"/>
              </w:rPr>
              <mc:AlternateContent>
                <mc:Choice Requires="wps">
                  <w:drawing>
                    <wp:anchor distT="45720" distB="45720" distL="114300" distR="114300" simplePos="0" relativeHeight="251667456" behindDoc="0" locked="0" layoutInCell="1" allowOverlap="1">
                      <wp:simplePos x="0" y="0"/>
                      <wp:positionH relativeFrom="column">
                        <wp:posOffset>3340735</wp:posOffset>
                      </wp:positionH>
                      <wp:positionV relativeFrom="paragraph">
                        <wp:posOffset>256540</wp:posOffset>
                      </wp:positionV>
                      <wp:extent cx="756285" cy="1080135"/>
                      <wp:effectExtent l="0" t="0" r="24765" b="2476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080135"/>
                              </a:xfrm>
                              <a:prstGeom prst="rect">
                                <a:avLst/>
                              </a:prstGeom>
                              <a:solidFill>
                                <a:srgbClr val="FFFFFF"/>
                              </a:solidFill>
                              <a:ln w="9525">
                                <a:solidFill>
                                  <a:srgbClr val="000000"/>
                                </a:solidFill>
                                <a:miter lim="800000"/>
                                <a:headEnd/>
                                <a:tailEnd/>
                              </a:ln>
                            </wps:spPr>
                            <wps:txbx>
                              <w:txbxContent>
                                <w:p w:rsidR="00F7372F" w:rsidRDefault="00F7372F" w:rsidP="00F7372F">
                                  <w:proofErr w:type="spellStart"/>
                                  <w:r>
                                    <w:t>B</w:t>
                                  </w:r>
                                  <w:r w:rsidR="00E37747">
                                    <w:t>k</w:t>
                                  </w:r>
                                  <w:proofErr w:type="spellEnd"/>
                                  <w:r>
                                    <w:t xml:space="preserve"> Sarg-aufschrift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3.05pt;margin-top:20.2pt;width:59.55pt;height:8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">
                      <v:textbox>
                        <w:txbxContent>
                          <w:p w:rsidR="00F7372F" w:rsidRDefault="00F7372F" w:rsidP="00F7372F">
                            <w:r>
                              <w:t>B</w:t>
                            </w:r>
                            <w:r w:rsidR="00E37747">
                              <w:t>k</w:t>
                            </w:r>
                            <w:r>
                              <w:t xml:space="preserve"> Sarg-aufschrift</w:t>
                            </w:r>
                          </w:p>
                        </w:txbxContent>
                      </v:textbox>
                      <w10:wrap type="square"/>
                    </v:shape>
                  </w:pict>
                </mc:Fallback>
              </mc:AlternateContent>
            </w:r>
            <w:r>
              <w:rPr>
                <w:noProof/>
                <w:sz w:val="28"/>
                <w:lang w:eastAsia="de-DE"/>
              </w:rPr>
              <mc:AlternateContent>
                <mc:Choice Requires="wps">
                  <w:drawing>
                    <wp:anchor distT="45720" distB="45720" distL="114300" distR="114300" simplePos="0" relativeHeight="251663360" behindDoc="0" locked="0" layoutInCell="1" allowOverlap="1">
                      <wp:simplePos x="0" y="0"/>
                      <wp:positionH relativeFrom="column">
                        <wp:posOffset>1270635</wp:posOffset>
                      </wp:positionH>
                      <wp:positionV relativeFrom="paragraph">
                        <wp:posOffset>271145</wp:posOffset>
                      </wp:positionV>
                      <wp:extent cx="791845" cy="1080135"/>
                      <wp:effectExtent l="0" t="0" r="27305" b="2476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80135"/>
                              </a:xfrm>
                              <a:prstGeom prst="rect">
                                <a:avLst/>
                              </a:prstGeom>
                              <a:solidFill>
                                <a:srgbClr val="FFFFFF"/>
                              </a:solidFill>
                              <a:ln w="9525">
                                <a:solidFill>
                                  <a:srgbClr val="000000"/>
                                </a:solidFill>
                                <a:miter lim="800000"/>
                                <a:headEnd/>
                                <a:tailEnd/>
                              </a:ln>
                            </wps:spPr>
                            <wps:txbx>
                              <w:txbxContent>
                                <w:p w:rsidR="00F7372F" w:rsidRDefault="00E37747" w:rsidP="00F7372F">
                                  <w:proofErr w:type="spellStart"/>
                                  <w:r>
                                    <w:t>Bk</w:t>
                                  </w:r>
                                  <w:proofErr w:type="spellEnd"/>
                                  <w:r w:rsidR="00D54C97">
                                    <w:t xml:space="preserve"> </w:t>
                                  </w:r>
                                  <w:proofErr w:type="gramStart"/>
                                  <w:r w:rsidR="00D54C97">
                                    <w:t>Rosen-</w:t>
                                  </w:r>
                                  <w:r w:rsidR="00F7372F">
                                    <w:t>kranz</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0.05pt;margin-top:21.35pt;width:62.35pt;height:8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">
                      <v:textbox>
                        <w:txbxContent>
                          <w:p w:rsidR="00F7372F" w:rsidRDefault="00E37747" w:rsidP="00F7372F">
                            <w:r>
                              <w:t>Bk</w:t>
                            </w:r>
                            <w:r w:rsidR="00D54C97">
                              <w:t xml:space="preserve"> Rosen-</w:t>
                            </w:r>
                            <w:r w:rsidR="00F7372F">
                              <w:t>kranz</w:t>
                            </w:r>
                          </w:p>
                        </w:txbxContent>
                      </v:textbox>
                      <w10:wrap type="square"/>
                    </v:shape>
                  </w:pict>
                </mc:Fallback>
              </mc:AlternateContent>
            </w:r>
            <w:r>
              <w:rPr>
                <w:noProof/>
                <w:sz w:val="28"/>
                <w:lang w:eastAsia="de-DE"/>
              </w:rPr>
              <mc:AlternateContent>
                <mc:Choice Requires="wps">
                  <w:drawing>
                    <wp:anchor distT="45720" distB="45720" distL="114300" distR="114300" simplePos="0" relativeHeight="251665408" behindDoc="0" locked="0" layoutInCell="1" allowOverlap="1">
                      <wp:simplePos x="0" y="0"/>
                      <wp:positionH relativeFrom="column">
                        <wp:posOffset>2305685</wp:posOffset>
                      </wp:positionH>
                      <wp:positionV relativeFrom="paragraph">
                        <wp:posOffset>274955</wp:posOffset>
                      </wp:positionV>
                      <wp:extent cx="720090" cy="1080135"/>
                      <wp:effectExtent l="0" t="0" r="22860" b="2476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80135"/>
                              </a:xfrm>
                              <a:prstGeom prst="rect">
                                <a:avLst/>
                              </a:prstGeom>
                              <a:solidFill>
                                <a:srgbClr val="FFFFFF"/>
                              </a:solidFill>
                              <a:ln w="9525">
                                <a:solidFill>
                                  <a:srgbClr val="000000"/>
                                </a:solidFill>
                                <a:miter lim="800000"/>
                                <a:headEnd/>
                                <a:tailEnd/>
                              </a:ln>
                            </wps:spPr>
                            <wps:txbx>
                              <w:txbxContent>
                                <w:p w:rsidR="00F7372F" w:rsidRDefault="00E37747" w:rsidP="00F7372F">
                                  <w:proofErr w:type="spellStart"/>
                                  <w:r>
                                    <w:t>Bk</w:t>
                                  </w:r>
                                  <w:proofErr w:type="spellEnd"/>
                                  <w:r>
                                    <w:t xml:space="preserve"> </w:t>
                                  </w:r>
                                  <w:r w:rsidR="00F7372F">
                                    <w:t>Schlacht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1.55pt;margin-top:21.65pt;width:56.7pt;height:8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">
                      <v:textbox>
                        <w:txbxContent>
                          <w:p w:rsidR="00F7372F" w:rsidRDefault="00E37747" w:rsidP="00F7372F">
                            <w:r>
                              <w:t xml:space="preserve">Bk </w:t>
                            </w:r>
                            <w:r w:rsidR="00F7372F">
                              <w:t>Schlacht</w:t>
                            </w:r>
                          </w:p>
                        </w:txbxContent>
                      </v:textbox>
                      <w10:wrap type="square"/>
                    </v:shape>
                  </w:pict>
                </mc:Fallback>
              </mc:AlternateContent>
            </w:r>
            <w:r>
              <w:rPr>
                <w:noProof/>
                <w:sz w:val="28"/>
                <w:lang w:eastAsia="de-DE"/>
              </w:rPr>
              <mc:AlternateContent>
                <mc:Choice Requires="wps">
                  <w:drawing>
                    <wp:anchor distT="45720" distB="45720" distL="114300" distR="114300" simplePos="0" relativeHeight="251661312" behindDoc="0" locked="0" layoutInCell="1" allowOverlap="1">
                      <wp:simplePos x="0" y="0"/>
                      <wp:positionH relativeFrom="column">
                        <wp:posOffset>204470</wp:posOffset>
                      </wp:positionH>
                      <wp:positionV relativeFrom="paragraph">
                        <wp:posOffset>267970</wp:posOffset>
                      </wp:positionV>
                      <wp:extent cx="720090" cy="1080135"/>
                      <wp:effectExtent l="0" t="0" r="2286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80135"/>
                              </a:xfrm>
                              <a:prstGeom prst="rect">
                                <a:avLst/>
                              </a:prstGeom>
                              <a:solidFill>
                                <a:srgbClr val="FFFFFF"/>
                              </a:solidFill>
                              <a:ln w="9525">
                                <a:solidFill>
                                  <a:srgbClr val="000000"/>
                                </a:solidFill>
                                <a:miter lim="800000"/>
                                <a:headEnd/>
                                <a:tailEnd/>
                              </a:ln>
                            </wps:spPr>
                            <wps:txbx>
                              <w:txbxContent>
                                <w:p w:rsidR="00F7372F" w:rsidRDefault="00E37747" w:rsidP="00F7372F">
                                  <w:proofErr w:type="spellStart"/>
                                  <w:r>
                                    <w:t>Bk</w:t>
                                  </w:r>
                                  <w:proofErr w:type="spellEnd"/>
                                  <w:r w:rsidR="00F7372F">
                                    <w:t xml:space="preserve"> Fahne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pt;margin-top:21.1pt;width:56.7pt;height:8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">
                      <v:textbox>
                        <w:txbxContent>
                          <w:p w:rsidR="00F7372F" w:rsidRDefault="00E37747" w:rsidP="00F7372F">
                            <w:r>
                              <w:t>Bk</w:t>
                            </w:r>
                            <w:r w:rsidR="00F7372F">
                              <w:t xml:space="preserve"> Fahne</w:t>
                            </w:r>
                          </w:p>
                        </w:txbxContent>
                      </v:textbox>
                      <w10:wrap type="square"/>
                    </v:shape>
                  </w:pict>
                </mc:Fallback>
              </mc:AlternateContent>
            </w:r>
          </w:p>
        </w:tc>
        <w:tc>
          <w:tcPr>
            <w:tcW w:w="3402" w:type="dxa"/>
          </w:tcPr>
          <w:p w:rsidR="00D101EF" w:rsidRDefault="00E37747">
            <w:r>
              <w:rPr>
                <w:noProof/>
                <w:sz w:val="28"/>
                <w:lang w:eastAsia="de-DE"/>
              </w:rPr>
              <mc:AlternateContent>
                <mc:Choice Requires="wps">
                  <w:drawing>
                    <wp:anchor distT="45720" distB="45720" distL="114300" distR="114300" simplePos="0" relativeHeight="251659264" behindDoc="0" locked="0" layoutInCell="1" allowOverlap="1">
                      <wp:simplePos x="0" y="0"/>
                      <wp:positionH relativeFrom="column">
                        <wp:posOffset>458470</wp:posOffset>
                      </wp:positionH>
                      <wp:positionV relativeFrom="paragraph">
                        <wp:posOffset>626110</wp:posOffset>
                      </wp:positionV>
                      <wp:extent cx="1169035" cy="1381760"/>
                      <wp:effectExtent l="0" t="0" r="1206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381760"/>
                              </a:xfrm>
                              <a:prstGeom prst="rect">
                                <a:avLst/>
                              </a:prstGeom>
                              <a:solidFill>
                                <a:srgbClr val="FFFFFF"/>
                              </a:solidFill>
                              <a:ln w="9525">
                                <a:solidFill>
                                  <a:srgbClr val="000000"/>
                                </a:solidFill>
                                <a:miter lim="800000"/>
                                <a:headEnd/>
                                <a:tailEnd/>
                              </a:ln>
                            </wps:spPr>
                            <wps:txbx>
                              <w:txbxContent>
                                <w:p w:rsidR="00F7372F" w:rsidRDefault="00F7372F">
                                  <w:proofErr w:type="spellStart"/>
                                  <w:r>
                                    <w:t>B</w:t>
                                  </w:r>
                                  <w:r w:rsidR="00E37747">
                                    <w:t>k</w:t>
                                  </w:r>
                                  <w:proofErr w:type="spellEnd"/>
                                  <w:r>
                                    <w:t xml:space="preserve"> Tilly-Statue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1pt;margin-top:49.3pt;width:92.05pt;height:10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">
                      <v:textbox>
                        <w:txbxContent>
                          <w:p w:rsidR="00F7372F" w:rsidRDefault="00F7372F">
                            <w:r>
                              <w:t>B</w:t>
                            </w:r>
                            <w:r w:rsidR="00E37747">
                              <w:t>k</w:t>
                            </w:r>
                            <w:r>
                              <w:t xml:space="preserve"> Tilly-Statue</w:t>
                            </w:r>
                          </w:p>
                        </w:txbxContent>
                      </v:textbox>
                      <w10:wrap type="square"/>
                    </v:shape>
                  </w:pict>
                </mc:Fallback>
              </mc:AlternateContent>
            </w:r>
          </w:p>
        </w:tc>
      </w:tr>
    </w:tbl>
    <w:p w:rsidR="00311182" w:rsidRDefault="00311182"/>
    <w:p w:rsidR="00D101EF" w:rsidRPr="00D101EF" w:rsidRDefault="00311182">
      <w:r>
        <w:rPr>
          <w:noProof/>
          <w:lang w:eastAsia="de-DE"/>
        </w:rPr>
        <w:lastRenderedPageBreak/>
        <mc:AlternateContent>
          <mc:Choice Requires="wps">
            <w:drawing>
              <wp:anchor distT="45720" distB="45720" distL="114300" distR="114300" simplePos="0" relativeHeight="251669504" behindDoc="0" locked="0" layoutInCell="1" allowOverlap="1">
                <wp:simplePos x="0" y="0"/>
                <wp:positionH relativeFrom="column">
                  <wp:posOffset>128905</wp:posOffset>
                </wp:positionH>
                <wp:positionV relativeFrom="paragraph">
                  <wp:posOffset>452755</wp:posOffset>
                </wp:positionV>
                <wp:extent cx="9058275" cy="5410200"/>
                <wp:effectExtent l="0" t="0" r="9525"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5410200"/>
                        </a:xfrm>
                        <a:prstGeom prst="rect">
                          <a:avLst/>
                        </a:prstGeom>
                        <a:solidFill>
                          <a:srgbClr val="FFFFFF"/>
                        </a:solidFill>
                        <a:ln w="9525">
                          <a:noFill/>
                          <a:miter lim="800000"/>
                          <a:headEnd/>
                          <a:tailEnd/>
                        </a:ln>
                      </wps:spPr>
                      <wps:txbx>
                        <w:txbxContent>
                          <w:p w:rsidR="00311182" w:rsidRDefault="00311182">
                            <w:r>
                              <w:rPr>
                                <w:noProof/>
                                <w:lang w:eastAsia="de-DE"/>
                              </w:rPr>
                              <w:drawing>
                                <wp:inline distT="0" distB="0" distL="0" distR="0">
                                  <wp:extent cx="4277551" cy="5156200"/>
                                  <wp:effectExtent l="0" t="0" r="889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lyfahne_vorne-b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9379" cy="5170457"/>
                                          </a:xfrm>
                                          <a:prstGeom prst="rect">
                                            <a:avLst/>
                                          </a:prstGeom>
                                        </pic:spPr>
                                      </pic:pic>
                                    </a:graphicData>
                                  </a:graphic>
                                </wp:inline>
                              </w:drawing>
                            </w:r>
                            <w:r>
                              <w:rPr>
                                <w:noProof/>
                                <w:lang w:eastAsia="de-DE"/>
                              </w:rPr>
                              <w:t xml:space="preserve">              </w:t>
                            </w:r>
                            <w:r>
                              <w:rPr>
                                <w:noProof/>
                                <w:lang w:eastAsia="de-DE"/>
                              </w:rPr>
                              <w:drawing>
                                <wp:inline distT="0" distB="0" distL="0" distR="0" wp14:anchorId="7867C1B8" wp14:editId="3F7FB36B">
                                  <wp:extent cx="4067800" cy="50673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lyfahne_hinten-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4009" cy="50750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15pt;margin-top:35.65pt;width:713.25pt;height:4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" stroked="f">
                <v:textbox>
                  <w:txbxContent>
                    <w:p w:rsidR="00311182" w:rsidRDefault="00311182">
                      <w:r>
                        <w:rPr>
                          <w:noProof/>
                          <w:lang w:eastAsia="de-DE"/>
                        </w:rPr>
                        <w:drawing>
                          <wp:inline distT="0" distB="0" distL="0" distR="0">
                            <wp:extent cx="4277551" cy="5156200"/>
                            <wp:effectExtent l="0" t="0" r="889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lyfahne_vorne-b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9379" cy="5170457"/>
                                    </a:xfrm>
                                    <a:prstGeom prst="rect">
                                      <a:avLst/>
                                    </a:prstGeom>
                                  </pic:spPr>
                                </pic:pic>
                              </a:graphicData>
                            </a:graphic>
                          </wp:inline>
                        </w:drawing>
                      </w:r>
                      <w:r>
                        <w:rPr>
                          <w:noProof/>
                          <w:lang w:eastAsia="de-DE"/>
                        </w:rPr>
                        <w:t xml:space="preserve">              </w:t>
                      </w:r>
                      <w:r>
                        <w:rPr>
                          <w:noProof/>
                          <w:lang w:eastAsia="de-DE"/>
                        </w:rPr>
                        <w:drawing>
                          <wp:inline distT="0" distB="0" distL="0" distR="0" wp14:anchorId="7867C1B8" wp14:editId="3F7FB36B">
                            <wp:extent cx="4067800" cy="50673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lyfahne_hinten-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4009" cy="5075035"/>
                                    </a:xfrm>
                                    <a:prstGeom prst="rect">
                                      <a:avLst/>
                                    </a:prstGeom>
                                  </pic:spPr>
                                </pic:pic>
                              </a:graphicData>
                            </a:graphic>
                          </wp:inline>
                        </w:drawing>
                      </w:r>
                    </w:p>
                  </w:txbxContent>
                </v:textbox>
                <w10:wrap type="topAndBottom"/>
              </v:shape>
            </w:pict>
          </mc:Fallback>
        </mc:AlternateContent>
      </w:r>
      <w:r>
        <w:t>Tillys Fahne von vorne und hinten</w:t>
      </w:r>
      <w:bookmarkStart w:id="0" w:name="_GoBack"/>
      <w:bookmarkEnd w:id="0"/>
    </w:p>
    <w:sectPr w:rsidR="00D101EF" w:rsidRPr="00D101EF" w:rsidSect="00375C73">
      <w:foot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BB" w:rsidRDefault="00D037BB" w:rsidP="00E4786A">
      <w:pPr>
        <w:spacing w:after="0" w:line="240" w:lineRule="auto"/>
      </w:pPr>
      <w:r>
        <w:separator/>
      </w:r>
    </w:p>
  </w:endnote>
  <w:endnote w:type="continuationSeparator" w:id="0">
    <w:p w:rsidR="00D037BB" w:rsidRDefault="00D037BB" w:rsidP="00E4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86794"/>
      <w:docPartObj>
        <w:docPartGallery w:val="Page Numbers (Bottom of Page)"/>
        <w:docPartUnique/>
      </w:docPartObj>
    </w:sdtPr>
    <w:sdtEndPr/>
    <w:sdtContent>
      <w:p w:rsidR="00E4786A" w:rsidRDefault="00E4786A">
        <w:pPr>
          <w:pStyle w:val="Fuzeile"/>
          <w:jc w:val="right"/>
        </w:pPr>
        <w:r>
          <w:fldChar w:fldCharType="begin"/>
        </w:r>
        <w:r>
          <w:instrText>PAGE   \* MERGEFORMAT</w:instrText>
        </w:r>
        <w:r>
          <w:fldChar w:fldCharType="separate"/>
        </w:r>
        <w:r w:rsidR="006203F1">
          <w:rPr>
            <w:noProof/>
          </w:rPr>
          <w:t>5</w:t>
        </w:r>
        <w:r>
          <w:fldChar w:fldCharType="end"/>
        </w:r>
      </w:p>
    </w:sdtContent>
  </w:sdt>
  <w:p w:rsidR="00E4786A" w:rsidRDefault="00E4786A" w:rsidP="00E4786A">
    <w:pPr>
      <w:pStyle w:val="Fuzeile"/>
      <w:tabs>
        <w:tab w:val="clear" w:pos="4536"/>
        <w:tab w:val="clear" w:pos="9072"/>
        <w:tab w:val="left" w:pos="8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BB" w:rsidRDefault="00D037BB" w:rsidP="00E4786A">
      <w:pPr>
        <w:spacing w:after="0" w:line="240" w:lineRule="auto"/>
      </w:pPr>
      <w:r>
        <w:separator/>
      </w:r>
    </w:p>
  </w:footnote>
  <w:footnote w:type="continuationSeparator" w:id="0">
    <w:p w:rsidR="00D037BB" w:rsidRDefault="00D037BB" w:rsidP="00E47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A111D"/>
    <w:multiLevelType w:val="hybridMultilevel"/>
    <w:tmpl w:val="21040DC4"/>
    <w:lvl w:ilvl="0" w:tplc="4F36405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B73603"/>
    <w:multiLevelType w:val="hybridMultilevel"/>
    <w:tmpl w:val="67E40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2B5A8B"/>
    <w:multiLevelType w:val="hybridMultilevel"/>
    <w:tmpl w:val="C846B612"/>
    <w:lvl w:ilvl="0" w:tplc="E71A6428">
      <w:start w:val="4"/>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796C6DEA"/>
    <w:multiLevelType w:val="hybridMultilevel"/>
    <w:tmpl w:val="92B6D1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73"/>
    <w:rsid w:val="00023BA1"/>
    <w:rsid w:val="00051795"/>
    <w:rsid w:val="001218BB"/>
    <w:rsid w:val="00133E1A"/>
    <w:rsid w:val="0022586D"/>
    <w:rsid w:val="0028286E"/>
    <w:rsid w:val="00311182"/>
    <w:rsid w:val="00343E94"/>
    <w:rsid w:val="00375C73"/>
    <w:rsid w:val="00394897"/>
    <w:rsid w:val="00422E5B"/>
    <w:rsid w:val="004E708C"/>
    <w:rsid w:val="005A3678"/>
    <w:rsid w:val="00603FC1"/>
    <w:rsid w:val="00617DDE"/>
    <w:rsid w:val="006203F1"/>
    <w:rsid w:val="00703C35"/>
    <w:rsid w:val="00772693"/>
    <w:rsid w:val="008367C7"/>
    <w:rsid w:val="0084702E"/>
    <w:rsid w:val="00872902"/>
    <w:rsid w:val="0089435D"/>
    <w:rsid w:val="008E4243"/>
    <w:rsid w:val="00930774"/>
    <w:rsid w:val="009B1FE7"/>
    <w:rsid w:val="00A46D8B"/>
    <w:rsid w:val="00A6357A"/>
    <w:rsid w:val="00B05816"/>
    <w:rsid w:val="00B20362"/>
    <w:rsid w:val="00B60B72"/>
    <w:rsid w:val="00B769F3"/>
    <w:rsid w:val="00CC6B46"/>
    <w:rsid w:val="00D037BB"/>
    <w:rsid w:val="00D101EF"/>
    <w:rsid w:val="00D54C97"/>
    <w:rsid w:val="00DF3609"/>
    <w:rsid w:val="00E05D4E"/>
    <w:rsid w:val="00E15BA2"/>
    <w:rsid w:val="00E37747"/>
    <w:rsid w:val="00E4786A"/>
    <w:rsid w:val="00E853AE"/>
    <w:rsid w:val="00F02875"/>
    <w:rsid w:val="00F7372F"/>
    <w:rsid w:val="00F8424F"/>
    <w:rsid w:val="00FC0281"/>
    <w:rsid w:val="00FF26E9"/>
    <w:rsid w:val="00FF33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73B22-CA04-47F0-A8C1-CD07119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286E"/>
    <w:pPr>
      <w:ind w:left="720"/>
      <w:contextualSpacing/>
    </w:pPr>
  </w:style>
  <w:style w:type="paragraph" w:styleId="Kopfzeile">
    <w:name w:val="header"/>
    <w:basedOn w:val="Standard"/>
    <w:link w:val="KopfzeileZchn"/>
    <w:uiPriority w:val="99"/>
    <w:unhideWhenUsed/>
    <w:rsid w:val="00E478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86A"/>
  </w:style>
  <w:style w:type="paragraph" w:styleId="Fuzeile">
    <w:name w:val="footer"/>
    <w:basedOn w:val="Standard"/>
    <w:link w:val="FuzeileZchn"/>
    <w:uiPriority w:val="99"/>
    <w:unhideWhenUsed/>
    <w:rsid w:val="00E478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gschule2</dc:creator>
  <cp:lastModifiedBy>Josef Harlander</cp:lastModifiedBy>
  <cp:revision>3</cp:revision>
  <dcterms:created xsi:type="dcterms:W3CDTF">2017-03-06T12:40:00Z</dcterms:created>
  <dcterms:modified xsi:type="dcterms:W3CDTF">2017-03-06T12:43:00Z</dcterms:modified>
</cp:coreProperties>
</file>