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9B" w:rsidRPr="00047BBD" w:rsidRDefault="00642A85" w:rsidP="00047BBD">
      <w:pPr>
        <w:jc w:val="center"/>
        <w:rPr>
          <w:b/>
          <w:sz w:val="32"/>
          <w:u w:val="single"/>
        </w:rPr>
      </w:pPr>
      <w:r w:rsidRPr="00047BBD">
        <w:rPr>
          <w:b/>
          <w:sz w:val="32"/>
          <w:u w:val="single"/>
        </w:rPr>
        <w:t>Warum wurde Altötting zum Wallfahrtsort und ist es auch heute noch?</w:t>
      </w:r>
    </w:p>
    <w:p w:rsidR="0028029B" w:rsidRPr="00047BBD" w:rsidRDefault="00047BBD">
      <w:pPr>
        <w:rPr>
          <w:b/>
          <w:sz w:val="22"/>
          <w:u w:val="single"/>
        </w:rPr>
      </w:pPr>
      <w:r w:rsidRPr="00047BBD">
        <w:rPr>
          <w:b/>
          <w:sz w:val="22"/>
          <w:u w:val="single"/>
        </w:rPr>
        <w:t xml:space="preserve">1. Sachinformation </w:t>
      </w:r>
    </w:p>
    <w:p w:rsidR="0028029B" w:rsidRPr="00047BBD" w:rsidRDefault="0028029B">
      <w:pPr>
        <w:rPr>
          <w:sz w:val="22"/>
          <w:u w:val="single"/>
        </w:rPr>
      </w:pPr>
      <w:r w:rsidRPr="00047BBD">
        <w:rPr>
          <w:sz w:val="22"/>
          <w:u w:val="single"/>
        </w:rPr>
        <w:t xml:space="preserve">Das erste Marienwunder von Altötting 1489 </w:t>
      </w:r>
    </w:p>
    <w:p w:rsidR="0028029B" w:rsidRPr="00047BBD" w:rsidRDefault="0028029B">
      <w:pPr>
        <w:rPr>
          <w:sz w:val="22"/>
        </w:rPr>
      </w:pPr>
      <w:r w:rsidRPr="00047BBD">
        <w:rPr>
          <w:sz w:val="22"/>
        </w:rPr>
        <w:t xml:space="preserve">Ein dreijähriger Knabe fiel in den </w:t>
      </w:r>
      <w:proofErr w:type="spellStart"/>
      <w:r w:rsidRPr="00047BBD">
        <w:rPr>
          <w:sz w:val="22"/>
        </w:rPr>
        <w:t>Mörnbach</w:t>
      </w:r>
      <w:proofErr w:type="spellEnd"/>
      <w:r w:rsidRPr="00047BBD">
        <w:rPr>
          <w:sz w:val="22"/>
        </w:rPr>
        <w:t>, trieb eine halbe Stunde im Wasser dahin und wurde dann tot aus dem Bach gezogen. Die Mutter trug das Kind aus großem Vertrauen zu der Muttergottes in die Heilige Kapelle, legt</w:t>
      </w:r>
      <w:r w:rsidR="00CB2E3D">
        <w:rPr>
          <w:sz w:val="22"/>
        </w:rPr>
        <w:t>e</w:t>
      </w:r>
      <w:r w:rsidRPr="00047BBD">
        <w:rPr>
          <w:sz w:val="22"/>
        </w:rPr>
        <w:t xml:space="preserve"> es auf den Altar, fiel gemeinsam mit anderen auf die Knie nieder und bat um das Leben des Kindes. Kurz darauf wurde das Kind wieder lebendig. </w:t>
      </w:r>
    </w:p>
    <w:p w:rsidR="0028029B" w:rsidRPr="00047BBD" w:rsidRDefault="0028029B">
      <w:pPr>
        <w:rPr>
          <w:sz w:val="22"/>
          <w:u w:val="single"/>
        </w:rPr>
      </w:pPr>
      <w:r w:rsidRPr="00047BBD">
        <w:rPr>
          <w:sz w:val="22"/>
          <w:u w:val="single"/>
        </w:rPr>
        <w:t xml:space="preserve">Marienverehrung </w:t>
      </w:r>
    </w:p>
    <w:p w:rsidR="0028029B" w:rsidRPr="00047BBD" w:rsidRDefault="0028029B">
      <w:pPr>
        <w:rPr>
          <w:sz w:val="22"/>
        </w:rPr>
      </w:pPr>
      <w:r w:rsidRPr="00047BBD">
        <w:rPr>
          <w:sz w:val="22"/>
        </w:rPr>
        <w:t xml:space="preserve">Die Verehrung von Maria als Mutter Jesu hat im Christentum eine lange Tradition. Sie beruht auf dem Glauben, dass die Muttergottes durch ihre Fürbitte bei Gott Menschen in ihrer Not helfen und Wunder bewirken kann. An vielerlei Orten begegnet man aus diesem Grund Darstellungen von Maria in Form von Statuen und Bildern. Dazu zählt auch die Muttergottes in der Heiligen Kapelle von Altötting (vgl. Zellner/Meinecke 2009). </w:t>
      </w:r>
    </w:p>
    <w:p w:rsidR="0028029B" w:rsidRPr="00047BBD" w:rsidRDefault="0028029B">
      <w:pPr>
        <w:rPr>
          <w:sz w:val="22"/>
        </w:rPr>
      </w:pPr>
      <w:r w:rsidRPr="00047BBD">
        <w:rPr>
          <w:sz w:val="22"/>
          <w:u w:val="single"/>
        </w:rPr>
        <w:t xml:space="preserve">Wallfahrt </w:t>
      </w:r>
      <w:r w:rsidRPr="00047BBD">
        <w:rPr>
          <w:sz w:val="22"/>
        </w:rPr>
        <w:t xml:space="preserve">= Reise, die man aus religiösen Gründen zu einem heiligen Ort unternimmt </w:t>
      </w:r>
      <w:r w:rsidR="00CA0763">
        <w:rPr>
          <w:sz w:val="22"/>
        </w:rPr>
        <w:t>(</w:t>
      </w:r>
      <w:r w:rsidR="00CA0763">
        <w:rPr>
          <w:i/>
          <w:iCs/>
        </w:rPr>
        <w:t>wallen</w:t>
      </w:r>
      <w:r w:rsidR="00CA0763">
        <w:t xml:space="preserve"> = in eine bestimmte Richtung ziehen, </w:t>
      </w:r>
      <w:r w:rsidR="00CA0763">
        <w:rPr>
          <w:i/>
          <w:iCs/>
        </w:rPr>
        <w:t>fahren</w:t>
      </w:r>
      <w:r w:rsidR="00CA0763">
        <w:t>, unterwegs sein)</w:t>
      </w:r>
    </w:p>
    <w:p w:rsidR="0028029B" w:rsidRPr="00047BBD" w:rsidRDefault="00C110B7">
      <w:pPr>
        <w:rPr>
          <w:b/>
          <w:sz w:val="22"/>
          <w:u w:val="single"/>
        </w:rPr>
      </w:pPr>
      <w:r w:rsidRPr="00047BBD">
        <w:rPr>
          <w:b/>
          <w:sz w:val="22"/>
          <w:u w:val="single"/>
        </w:rPr>
        <w:t xml:space="preserve">2. Lehrplanbezug </w:t>
      </w:r>
    </w:p>
    <w:tbl>
      <w:tblPr>
        <w:tblStyle w:val="Tabellenraster"/>
        <w:tblW w:w="0" w:type="auto"/>
        <w:tblInd w:w="108" w:type="dxa"/>
        <w:tblLook w:val="04A0" w:firstRow="1" w:lastRow="0" w:firstColumn="1" w:lastColumn="0" w:noHBand="0" w:noVBand="1"/>
      </w:tblPr>
      <w:tblGrid>
        <w:gridCol w:w="14169"/>
      </w:tblGrid>
      <w:tr w:rsidR="0028029B" w:rsidRPr="00047BBD" w:rsidTr="00D96602">
        <w:tc>
          <w:tcPr>
            <w:tcW w:w="14169" w:type="dxa"/>
          </w:tcPr>
          <w:p w:rsidR="0028029B" w:rsidRPr="00047BBD" w:rsidRDefault="0028029B" w:rsidP="00FF6086">
            <w:pPr>
              <w:spacing w:line="360" w:lineRule="auto"/>
              <w:rPr>
                <w:b/>
              </w:rPr>
            </w:pPr>
            <w:r w:rsidRPr="00047BBD">
              <w:rPr>
                <w:b/>
              </w:rPr>
              <w:t xml:space="preserve">Lehrplan Plus </w:t>
            </w:r>
          </w:p>
          <w:p w:rsidR="0028029B" w:rsidRPr="00047BBD" w:rsidRDefault="0028029B" w:rsidP="00FF6086">
            <w:pPr>
              <w:spacing w:line="360" w:lineRule="auto"/>
              <w:rPr>
                <w:b/>
              </w:rPr>
            </w:pPr>
            <w:r w:rsidRPr="00047BBD">
              <w:rPr>
                <w:b/>
              </w:rPr>
              <w:t xml:space="preserve">HSU 3/4 </w:t>
            </w:r>
          </w:p>
          <w:p w:rsidR="0028029B" w:rsidRPr="00047BBD" w:rsidRDefault="0028029B" w:rsidP="00FF6086">
            <w:pPr>
              <w:spacing w:line="360" w:lineRule="auto"/>
            </w:pPr>
            <w:r w:rsidRPr="00047BBD">
              <w:rPr>
                <w:b/>
              </w:rPr>
              <w:t>Lernbereich 4:Zeit und Wandel</w:t>
            </w:r>
          </w:p>
          <w:p w:rsidR="00C110B7" w:rsidRPr="00047BBD" w:rsidRDefault="00C110B7" w:rsidP="00FF6086">
            <w:pPr>
              <w:spacing w:line="360" w:lineRule="auto"/>
              <w:rPr>
                <w:b/>
              </w:rPr>
            </w:pPr>
            <w:r w:rsidRPr="00047BBD">
              <w:rPr>
                <w:b/>
              </w:rPr>
              <w:t xml:space="preserve">4.2 Dauer und Wandel </w:t>
            </w:r>
          </w:p>
          <w:p w:rsidR="00C110B7" w:rsidRPr="00047BBD" w:rsidRDefault="00C110B7" w:rsidP="0028029B">
            <w:pPr>
              <w:rPr>
                <w:b/>
              </w:rPr>
            </w:pPr>
          </w:p>
          <w:p w:rsidR="0028029B" w:rsidRPr="00047BBD" w:rsidRDefault="0028029B" w:rsidP="0028029B">
            <w:pPr>
              <w:rPr>
                <w:b/>
              </w:rPr>
            </w:pPr>
            <w:r w:rsidRPr="00047BBD">
              <w:rPr>
                <w:b/>
              </w:rPr>
              <w:t>Kompetenzerwartungen</w:t>
            </w:r>
          </w:p>
          <w:p w:rsidR="0028029B" w:rsidRPr="00047BBD" w:rsidRDefault="0028029B" w:rsidP="0028029B"/>
          <w:p w:rsidR="0028029B" w:rsidRPr="00047BBD" w:rsidRDefault="0028029B" w:rsidP="0028029B">
            <w:r w:rsidRPr="00047BBD">
              <w:t>Die Schülerinnen und Schüler..</w:t>
            </w:r>
          </w:p>
          <w:p w:rsidR="00C110B7" w:rsidRPr="00047BBD" w:rsidRDefault="00C110B7" w:rsidP="002074A8">
            <w:pPr>
              <w:spacing w:line="360" w:lineRule="auto"/>
            </w:pPr>
          </w:p>
          <w:p w:rsidR="00C110B7" w:rsidRPr="00047BBD" w:rsidRDefault="00EA6D6F" w:rsidP="00D96602">
            <w:pPr>
              <w:pStyle w:val="Listenabsatz"/>
              <w:numPr>
                <w:ilvl w:val="0"/>
                <w:numId w:val="2"/>
              </w:numPr>
              <w:spacing w:line="360" w:lineRule="auto"/>
            </w:pPr>
            <w:r w:rsidRPr="00047BBD">
              <w:t>b</w:t>
            </w:r>
            <w:r w:rsidR="0028029B" w:rsidRPr="00047BBD">
              <w:t xml:space="preserve">erichten </w:t>
            </w:r>
            <w:r w:rsidR="00C110B7" w:rsidRPr="00047BBD">
              <w:t>über einen für den Heimatort o</w:t>
            </w:r>
            <w:r w:rsidR="0028029B" w:rsidRPr="00047BBD">
              <w:t>der die Region bedeutsamen geschichtlichen Zeitraum und beschreiben hierfür typische Entwicklungen und Geschehnisse a</w:t>
            </w:r>
            <w:r w:rsidR="00C110B7" w:rsidRPr="00047BBD">
              <w:t xml:space="preserve">nhand altersgemäßer Quellen. </w:t>
            </w:r>
          </w:p>
        </w:tc>
      </w:tr>
    </w:tbl>
    <w:p w:rsidR="00C110B7" w:rsidRPr="00047BBD" w:rsidRDefault="00C110B7">
      <w:pPr>
        <w:rPr>
          <w:b/>
          <w:sz w:val="22"/>
          <w:u w:val="single"/>
        </w:rPr>
      </w:pPr>
      <w:r w:rsidRPr="00047BBD">
        <w:rPr>
          <w:b/>
          <w:sz w:val="22"/>
          <w:u w:val="single"/>
        </w:rPr>
        <w:lastRenderedPageBreak/>
        <w:t>3. Unterrichtsziele</w:t>
      </w:r>
    </w:p>
    <w:p w:rsidR="00EA6D6F" w:rsidRPr="00047BBD" w:rsidRDefault="00C110B7" w:rsidP="00CB2E3D">
      <w:pPr>
        <w:spacing w:after="0"/>
        <w:rPr>
          <w:sz w:val="22"/>
          <w:u w:val="single"/>
        </w:rPr>
      </w:pPr>
      <w:r w:rsidRPr="00047BBD">
        <w:rPr>
          <w:sz w:val="22"/>
          <w:u w:val="single"/>
        </w:rPr>
        <w:t>Aufgabe der Stunde</w:t>
      </w:r>
      <w:r w:rsidR="00CB2E3D">
        <w:rPr>
          <w:sz w:val="22"/>
          <w:u w:val="single"/>
        </w:rPr>
        <w:t>:</w:t>
      </w:r>
    </w:p>
    <w:p w:rsidR="0028029B" w:rsidRDefault="00EA6D6F" w:rsidP="00CB2E3D">
      <w:pPr>
        <w:spacing w:after="0"/>
        <w:rPr>
          <w:sz w:val="22"/>
        </w:rPr>
      </w:pPr>
      <w:r w:rsidRPr="00047BBD">
        <w:rPr>
          <w:sz w:val="22"/>
        </w:rPr>
        <w:t xml:space="preserve">Die </w:t>
      </w:r>
      <w:proofErr w:type="spellStart"/>
      <w:r w:rsidRPr="00047BBD">
        <w:rPr>
          <w:sz w:val="22"/>
        </w:rPr>
        <w:t>SuS</w:t>
      </w:r>
      <w:proofErr w:type="spellEnd"/>
      <w:r w:rsidRPr="00047BBD">
        <w:rPr>
          <w:sz w:val="22"/>
        </w:rPr>
        <w:t xml:space="preserve"> erhalten einen Einblick über das Marienwunder des Ortes Altötting und die daraus entstehende Wallfahrt. </w:t>
      </w:r>
    </w:p>
    <w:p w:rsidR="00CB2E3D" w:rsidRPr="00047BBD" w:rsidRDefault="00CB2E3D" w:rsidP="00CB2E3D">
      <w:pPr>
        <w:spacing w:after="0"/>
        <w:rPr>
          <w:sz w:val="22"/>
        </w:rPr>
      </w:pPr>
    </w:p>
    <w:p w:rsidR="00CB2E3D" w:rsidRDefault="00EA6D6F">
      <w:pPr>
        <w:rPr>
          <w:sz w:val="22"/>
          <w:u w:val="single"/>
        </w:rPr>
      </w:pPr>
      <w:r w:rsidRPr="00047BBD">
        <w:rPr>
          <w:sz w:val="22"/>
          <w:u w:val="single"/>
        </w:rPr>
        <w:t>Unterrichtziele</w:t>
      </w:r>
      <w:r w:rsidR="00CB2E3D">
        <w:rPr>
          <w:sz w:val="22"/>
          <w:u w:val="single"/>
        </w:rPr>
        <w:t>:</w:t>
      </w:r>
    </w:p>
    <w:p w:rsidR="00EA6D6F" w:rsidRPr="00CB2E3D" w:rsidRDefault="00EA6D6F" w:rsidP="00CB2E3D">
      <w:pPr>
        <w:spacing w:after="0"/>
        <w:rPr>
          <w:sz w:val="22"/>
          <w:u w:val="single"/>
        </w:rPr>
      </w:pPr>
      <w:r w:rsidRPr="00047BBD">
        <w:rPr>
          <w:sz w:val="22"/>
        </w:rPr>
        <w:t>Ich möchte in dieser Stunde erreichen, dass die Schülerinnen und Schüler…</w:t>
      </w:r>
    </w:p>
    <w:p w:rsidR="00EA6D6F" w:rsidRPr="00047BBD" w:rsidRDefault="00EA6D6F" w:rsidP="00CB2E3D">
      <w:pPr>
        <w:pStyle w:val="Listenabsatz"/>
        <w:numPr>
          <w:ilvl w:val="0"/>
          <w:numId w:val="3"/>
        </w:numPr>
        <w:spacing w:after="0"/>
        <w:rPr>
          <w:i/>
          <w:sz w:val="22"/>
        </w:rPr>
      </w:pPr>
      <w:r w:rsidRPr="00047BBD">
        <w:rPr>
          <w:sz w:val="22"/>
        </w:rPr>
        <w:t>vermuten, warum Altötting zum Wallfahrtsort wurde.</w:t>
      </w:r>
      <w:r w:rsidR="00CB2E3D">
        <w:rPr>
          <w:sz w:val="22"/>
        </w:rPr>
        <w:t xml:space="preserve"> -&gt;</w:t>
      </w:r>
      <w:r w:rsidRPr="00047BBD">
        <w:rPr>
          <w:i/>
          <w:sz w:val="22"/>
        </w:rPr>
        <w:t xml:space="preserve">Outcome: schriftlich, mündlich </w:t>
      </w:r>
    </w:p>
    <w:p w:rsidR="00EA6D6F" w:rsidRPr="00047BBD" w:rsidRDefault="00EA6D6F" w:rsidP="00EA6D6F">
      <w:pPr>
        <w:pStyle w:val="Listenabsatz"/>
        <w:numPr>
          <w:ilvl w:val="0"/>
          <w:numId w:val="3"/>
        </w:numPr>
        <w:rPr>
          <w:i/>
          <w:sz w:val="22"/>
        </w:rPr>
      </w:pPr>
      <w:r w:rsidRPr="00047BBD">
        <w:rPr>
          <w:sz w:val="22"/>
        </w:rPr>
        <w:t>den Filmausschnitt anschauen, um das Marienwunder zu erklären</w:t>
      </w:r>
      <w:r w:rsidRPr="00047BBD">
        <w:rPr>
          <w:i/>
          <w:sz w:val="22"/>
        </w:rPr>
        <w:t xml:space="preserve">. </w:t>
      </w:r>
      <w:r w:rsidR="00CB2E3D">
        <w:rPr>
          <w:i/>
          <w:sz w:val="22"/>
        </w:rPr>
        <w:t>-&gt;</w:t>
      </w:r>
      <w:r w:rsidRPr="00047BBD">
        <w:rPr>
          <w:i/>
          <w:sz w:val="22"/>
        </w:rPr>
        <w:t xml:space="preserve">Outcome: mündlich </w:t>
      </w:r>
    </w:p>
    <w:p w:rsidR="00EA6D6F" w:rsidRPr="00047BBD" w:rsidRDefault="00EA6D6F" w:rsidP="00EA6D6F">
      <w:pPr>
        <w:pStyle w:val="Listenabsatz"/>
        <w:numPr>
          <w:ilvl w:val="0"/>
          <w:numId w:val="3"/>
        </w:numPr>
        <w:rPr>
          <w:i/>
          <w:sz w:val="22"/>
        </w:rPr>
      </w:pPr>
      <w:r w:rsidRPr="00047BBD">
        <w:rPr>
          <w:sz w:val="22"/>
        </w:rPr>
        <w:t xml:space="preserve">aus Informationstexten die Beweggründe von Wallfahrern entnehmen und diese in Rollenspielen vorstellen. </w:t>
      </w:r>
      <w:r w:rsidR="00CB2E3D">
        <w:rPr>
          <w:sz w:val="22"/>
        </w:rPr>
        <w:t>-&gt;</w:t>
      </w:r>
      <w:r w:rsidRPr="00047BBD">
        <w:rPr>
          <w:i/>
          <w:sz w:val="22"/>
        </w:rPr>
        <w:t>Outcome: mündlich, praktisch</w:t>
      </w:r>
    </w:p>
    <w:p w:rsidR="00EA6D6F" w:rsidRPr="00047BBD" w:rsidRDefault="00EA6D6F" w:rsidP="00EA6D6F">
      <w:pPr>
        <w:pStyle w:val="Listenabsatz"/>
        <w:numPr>
          <w:ilvl w:val="0"/>
          <w:numId w:val="3"/>
        </w:numPr>
        <w:rPr>
          <w:i/>
          <w:sz w:val="22"/>
        </w:rPr>
      </w:pPr>
      <w:r w:rsidRPr="00047BBD">
        <w:rPr>
          <w:sz w:val="22"/>
        </w:rPr>
        <w:t xml:space="preserve">im Unterrichtsgespräch die Beweggründe reflektieren, um zu erkennen, dass die Wallfahrt tief im Glauben verankert ist. </w:t>
      </w:r>
      <w:r w:rsidR="00CB2E3D">
        <w:rPr>
          <w:sz w:val="22"/>
        </w:rPr>
        <w:t>-&gt;</w:t>
      </w:r>
      <w:r w:rsidRPr="00047BBD">
        <w:rPr>
          <w:i/>
          <w:sz w:val="22"/>
        </w:rPr>
        <w:t xml:space="preserve">Outcome: mündlich </w:t>
      </w:r>
    </w:p>
    <w:p w:rsidR="002074A8" w:rsidRPr="00FF6086" w:rsidRDefault="00EA6D6F" w:rsidP="003976F8">
      <w:pPr>
        <w:pStyle w:val="Listenabsatz"/>
        <w:numPr>
          <w:ilvl w:val="0"/>
          <w:numId w:val="3"/>
        </w:numPr>
        <w:rPr>
          <w:i/>
          <w:sz w:val="22"/>
        </w:rPr>
      </w:pPr>
      <w:r w:rsidRPr="00047BBD">
        <w:rPr>
          <w:sz w:val="22"/>
        </w:rPr>
        <w:t xml:space="preserve">ihre persönlichen Wünsche an die Muttergottes notieren. </w:t>
      </w:r>
      <w:r w:rsidR="00CB2E3D">
        <w:rPr>
          <w:sz w:val="22"/>
        </w:rPr>
        <w:t>-&gt;</w:t>
      </w:r>
      <w:r w:rsidRPr="00047BBD">
        <w:rPr>
          <w:i/>
          <w:sz w:val="22"/>
        </w:rPr>
        <w:t xml:space="preserve">Outcome: schriftlich </w:t>
      </w:r>
    </w:p>
    <w:p w:rsidR="003976F8" w:rsidRPr="00047BBD" w:rsidRDefault="003976F8" w:rsidP="003976F8">
      <w:pPr>
        <w:rPr>
          <w:b/>
          <w:sz w:val="22"/>
          <w:u w:val="single"/>
        </w:rPr>
      </w:pPr>
      <w:r w:rsidRPr="00047BBD">
        <w:rPr>
          <w:b/>
          <w:sz w:val="22"/>
          <w:u w:val="single"/>
        </w:rPr>
        <w:t xml:space="preserve">4. Unterrichtsmaterial </w:t>
      </w:r>
    </w:p>
    <w:p w:rsidR="00FF6086" w:rsidRDefault="003976F8" w:rsidP="00FF6086">
      <w:pPr>
        <w:spacing w:line="240" w:lineRule="auto"/>
        <w:rPr>
          <w:sz w:val="22"/>
        </w:rPr>
      </w:pPr>
      <w:r w:rsidRPr="00047BBD">
        <w:rPr>
          <w:sz w:val="22"/>
        </w:rPr>
        <w:t xml:space="preserve">Hinführung 1: </w:t>
      </w:r>
    </w:p>
    <w:p w:rsidR="003976F8" w:rsidRPr="00FF6086" w:rsidRDefault="003976F8" w:rsidP="00FF6086">
      <w:pPr>
        <w:pStyle w:val="Listenabsatz"/>
        <w:numPr>
          <w:ilvl w:val="0"/>
          <w:numId w:val="2"/>
        </w:numPr>
        <w:spacing w:line="240" w:lineRule="auto"/>
        <w:rPr>
          <w:sz w:val="22"/>
        </w:rPr>
      </w:pPr>
      <w:r w:rsidRPr="00FF6086">
        <w:rPr>
          <w:sz w:val="22"/>
        </w:rPr>
        <w:t>Bildkarte Wallfahrtszug Altötting</w:t>
      </w:r>
    </w:p>
    <w:p w:rsidR="003976F8" w:rsidRPr="00047BBD" w:rsidRDefault="003976F8" w:rsidP="00FF6086">
      <w:pPr>
        <w:spacing w:line="240" w:lineRule="auto"/>
        <w:rPr>
          <w:sz w:val="22"/>
        </w:rPr>
      </w:pPr>
      <w:r w:rsidRPr="00047BBD">
        <w:rPr>
          <w:sz w:val="22"/>
        </w:rPr>
        <w:t>Erarbeitung 1:</w:t>
      </w:r>
    </w:p>
    <w:p w:rsidR="003976F8" w:rsidRPr="00047BBD" w:rsidRDefault="003976F8" w:rsidP="00FF6086">
      <w:pPr>
        <w:pStyle w:val="Listenabsatz"/>
        <w:numPr>
          <w:ilvl w:val="0"/>
          <w:numId w:val="2"/>
        </w:numPr>
        <w:spacing w:line="240" w:lineRule="auto"/>
        <w:rPr>
          <w:sz w:val="22"/>
        </w:rPr>
      </w:pPr>
      <w:r w:rsidRPr="00047BBD">
        <w:rPr>
          <w:sz w:val="22"/>
        </w:rPr>
        <w:t xml:space="preserve">Zettel für Vermutungen </w:t>
      </w:r>
    </w:p>
    <w:p w:rsidR="003976F8" w:rsidRPr="00047BBD" w:rsidRDefault="003976F8" w:rsidP="00FF6086">
      <w:pPr>
        <w:pStyle w:val="Listenabsatz"/>
        <w:numPr>
          <w:ilvl w:val="0"/>
          <w:numId w:val="2"/>
        </w:numPr>
        <w:spacing w:line="240" w:lineRule="auto"/>
        <w:rPr>
          <w:sz w:val="22"/>
        </w:rPr>
      </w:pPr>
      <w:r w:rsidRPr="00047BBD">
        <w:rPr>
          <w:sz w:val="22"/>
        </w:rPr>
        <w:t>Filmausschnitt 1. Marienwunder von Altötting</w:t>
      </w:r>
    </w:p>
    <w:p w:rsidR="003976F8" w:rsidRPr="00047BBD" w:rsidRDefault="003976F8" w:rsidP="00FF6086">
      <w:pPr>
        <w:pStyle w:val="Listenabsatz"/>
        <w:numPr>
          <w:ilvl w:val="0"/>
          <w:numId w:val="2"/>
        </w:numPr>
        <w:spacing w:line="240" w:lineRule="auto"/>
        <w:rPr>
          <w:sz w:val="22"/>
        </w:rPr>
      </w:pPr>
      <w:r w:rsidRPr="00047BBD">
        <w:rPr>
          <w:sz w:val="22"/>
        </w:rPr>
        <w:t xml:space="preserve">Bildkarten 1. Marienwunder von Altötting </w:t>
      </w:r>
    </w:p>
    <w:p w:rsidR="003976F8" w:rsidRPr="00047BBD" w:rsidRDefault="003976F8" w:rsidP="00FF6086">
      <w:pPr>
        <w:spacing w:line="240" w:lineRule="auto"/>
        <w:rPr>
          <w:sz w:val="22"/>
        </w:rPr>
      </w:pPr>
      <w:r w:rsidRPr="00047BBD">
        <w:rPr>
          <w:sz w:val="22"/>
        </w:rPr>
        <w:t xml:space="preserve">Hinführung 2: </w:t>
      </w:r>
    </w:p>
    <w:p w:rsidR="003976F8" w:rsidRPr="00047BBD" w:rsidRDefault="003976F8" w:rsidP="00FF6086">
      <w:pPr>
        <w:pStyle w:val="Listenabsatz"/>
        <w:numPr>
          <w:ilvl w:val="0"/>
          <w:numId w:val="5"/>
        </w:numPr>
        <w:spacing w:line="240" w:lineRule="auto"/>
        <w:rPr>
          <w:sz w:val="22"/>
        </w:rPr>
      </w:pPr>
      <w:r w:rsidRPr="00047BBD">
        <w:rPr>
          <w:sz w:val="22"/>
        </w:rPr>
        <w:t xml:space="preserve">Bildkarte Wallfahrtszug </w:t>
      </w:r>
    </w:p>
    <w:p w:rsidR="003976F8" w:rsidRPr="00047BBD" w:rsidRDefault="003976F8" w:rsidP="00FF6086">
      <w:pPr>
        <w:spacing w:line="240" w:lineRule="auto"/>
        <w:rPr>
          <w:sz w:val="22"/>
        </w:rPr>
      </w:pPr>
      <w:r w:rsidRPr="00047BBD">
        <w:rPr>
          <w:sz w:val="22"/>
        </w:rPr>
        <w:t xml:space="preserve">Erarbeitung 2: </w:t>
      </w:r>
    </w:p>
    <w:p w:rsidR="003976F8" w:rsidRPr="00047BBD" w:rsidRDefault="003976F8" w:rsidP="00FF6086">
      <w:pPr>
        <w:pStyle w:val="Listenabsatz"/>
        <w:numPr>
          <w:ilvl w:val="0"/>
          <w:numId w:val="5"/>
        </w:numPr>
        <w:spacing w:line="240" w:lineRule="auto"/>
        <w:rPr>
          <w:sz w:val="22"/>
        </w:rPr>
      </w:pPr>
      <w:r w:rsidRPr="00047BBD">
        <w:rPr>
          <w:sz w:val="22"/>
        </w:rPr>
        <w:t xml:space="preserve">Infotexte Gruppenarbeit </w:t>
      </w:r>
    </w:p>
    <w:p w:rsidR="003976F8" w:rsidRPr="00047BBD" w:rsidRDefault="003976F8" w:rsidP="00FF6086">
      <w:pPr>
        <w:spacing w:line="240" w:lineRule="auto"/>
        <w:rPr>
          <w:sz w:val="22"/>
        </w:rPr>
      </w:pPr>
      <w:r w:rsidRPr="00047BBD">
        <w:rPr>
          <w:sz w:val="22"/>
        </w:rPr>
        <w:t xml:space="preserve">Abschluss: </w:t>
      </w:r>
    </w:p>
    <w:p w:rsidR="00CB2E3D" w:rsidRDefault="003976F8" w:rsidP="00B15829">
      <w:pPr>
        <w:pStyle w:val="Listenabsatz"/>
        <w:numPr>
          <w:ilvl w:val="0"/>
          <w:numId w:val="5"/>
        </w:numPr>
        <w:spacing w:line="240" w:lineRule="auto"/>
        <w:rPr>
          <w:sz w:val="22"/>
        </w:rPr>
      </w:pPr>
      <w:r w:rsidRPr="00047BBD">
        <w:rPr>
          <w:sz w:val="22"/>
        </w:rPr>
        <w:t xml:space="preserve">Zettel Wünsche </w:t>
      </w:r>
    </w:p>
    <w:p w:rsidR="00B15829" w:rsidRPr="00CB2E3D" w:rsidRDefault="00047BBD" w:rsidP="00CB2E3D">
      <w:pPr>
        <w:spacing w:line="240" w:lineRule="auto"/>
        <w:rPr>
          <w:sz w:val="22"/>
        </w:rPr>
      </w:pPr>
      <w:r w:rsidRPr="00CB2E3D">
        <w:rPr>
          <w:b/>
          <w:sz w:val="22"/>
          <w:u w:val="single"/>
        </w:rPr>
        <w:lastRenderedPageBreak/>
        <w:t>5. Lernvoraussetzungen</w:t>
      </w:r>
    </w:p>
    <w:p w:rsidR="00FF6086" w:rsidRPr="00FF6086" w:rsidRDefault="00FF6086" w:rsidP="00B15829">
      <w:pPr>
        <w:rPr>
          <w:sz w:val="22"/>
        </w:rPr>
      </w:pPr>
      <w:r w:rsidRPr="00FF6086">
        <w:rPr>
          <w:sz w:val="22"/>
        </w:rPr>
        <w:t>keine</w:t>
      </w:r>
    </w:p>
    <w:p w:rsidR="00B15829" w:rsidRPr="00047BBD" w:rsidRDefault="00047BBD" w:rsidP="00B15829">
      <w:pPr>
        <w:rPr>
          <w:b/>
          <w:sz w:val="22"/>
          <w:u w:val="single"/>
        </w:rPr>
      </w:pPr>
      <w:r w:rsidRPr="00047BBD">
        <w:rPr>
          <w:b/>
          <w:sz w:val="22"/>
          <w:u w:val="single"/>
        </w:rPr>
        <w:t>6.</w:t>
      </w:r>
      <w:r w:rsidR="00B4347C">
        <w:rPr>
          <w:b/>
          <w:sz w:val="22"/>
          <w:u w:val="single"/>
        </w:rPr>
        <w:t xml:space="preserve"> Stunden</w:t>
      </w:r>
      <w:r w:rsidR="00CA0763">
        <w:rPr>
          <w:b/>
          <w:sz w:val="22"/>
          <w:u w:val="single"/>
        </w:rPr>
        <w:t>verlauf</w:t>
      </w:r>
    </w:p>
    <w:tbl>
      <w:tblPr>
        <w:tblStyle w:val="Tabellenraster"/>
        <w:tblW w:w="0" w:type="auto"/>
        <w:tblLook w:val="04A0" w:firstRow="1" w:lastRow="0" w:firstColumn="1" w:lastColumn="0" w:noHBand="0" w:noVBand="1"/>
      </w:tblPr>
      <w:tblGrid>
        <w:gridCol w:w="1689"/>
        <w:gridCol w:w="9277"/>
        <w:gridCol w:w="3537"/>
      </w:tblGrid>
      <w:tr w:rsidR="00B15829" w:rsidRPr="00047BBD" w:rsidTr="00A701A7">
        <w:tc>
          <w:tcPr>
            <w:tcW w:w="1696" w:type="dxa"/>
          </w:tcPr>
          <w:p w:rsidR="00B15829" w:rsidRPr="00CB2E3D" w:rsidRDefault="00B15829" w:rsidP="00A701A7">
            <w:pPr>
              <w:jc w:val="center"/>
              <w:rPr>
                <w:b/>
              </w:rPr>
            </w:pPr>
            <w:r w:rsidRPr="00CB2E3D">
              <w:rPr>
                <w:b/>
              </w:rPr>
              <w:t>Artikulation</w:t>
            </w:r>
          </w:p>
        </w:tc>
        <w:tc>
          <w:tcPr>
            <w:tcW w:w="9639" w:type="dxa"/>
          </w:tcPr>
          <w:p w:rsidR="00B15829" w:rsidRPr="00CB2E3D" w:rsidRDefault="00B15829" w:rsidP="00A701A7">
            <w:pPr>
              <w:jc w:val="center"/>
              <w:rPr>
                <w:b/>
              </w:rPr>
            </w:pPr>
            <w:r w:rsidRPr="00CB2E3D">
              <w:rPr>
                <w:b/>
              </w:rPr>
              <w:t>Inhalt</w:t>
            </w:r>
          </w:p>
        </w:tc>
        <w:tc>
          <w:tcPr>
            <w:tcW w:w="2942" w:type="dxa"/>
          </w:tcPr>
          <w:p w:rsidR="00B15829" w:rsidRPr="00CB2E3D" w:rsidRDefault="00B15829" w:rsidP="00A701A7">
            <w:pPr>
              <w:jc w:val="center"/>
              <w:rPr>
                <w:b/>
              </w:rPr>
            </w:pPr>
            <w:r w:rsidRPr="00CB2E3D">
              <w:rPr>
                <w:b/>
              </w:rPr>
              <w:t>Methoden/Sozialform</w:t>
            </w:r>
            <w:r w:rsidR="00CB2E3D">
              <w:rPr>
                <w:b/>
              </w:rPr>
              <w:t>/Medien</w:t>
            </w:r>
          </w:p>
          <w:p w:rsidR="00B15829" w:rsidRPr="00CB2E3D" w:rsidRDefault="00B15829" w:rsidP="00A701A7">
            <w:pPr>
              <w:jc w:val="center"/>
              <w:rPr>
                <w:b/>
              </w:rPr>
            </w:pPr>
          </w:p>
        </w:tc>
      </w:tr>
      <w:tr w:rsidR="00B15829" w:rsidRPr="00047BBD" w:rsidTr="00B15829">
        <w:trPr>
          <w:trHeight w:val="3090"/>
        </w:trPr>
        <w:tc>
          <w:tcPr>
            <w:tcW w:w="1696" w:type="dxa"/>
          </w:tcPr>
          <w:p w:rsidR="00B15829" w:rsidRPr="00CB2E3D" w:rsidRDefault="00B15829" w:rsidP="00A701A7">
            <w:pPr>
              <w:rPr>
                <w:b/>
              </w:rPr>
            </w:pPr>
            <w:r w:rsidRPr="00CB2E3D">
              <w:rPr>
                <w:b/>
              </w:rPr>
              <w:t xml:space="preserve">Hinführung </w:t>
            </w:r>
          </w:p>
          <w:p w:rsidR="00B15829" w:rsidRPr="00CB2E3D" w:rsidRDefault="00B15829" w:rsidP="00A701A7">
            <w:pPr>
              <w:rPr>
                <w:b/>
              </w:rPr>
            </w:pPr>
          </w:p>
          <w:p w:rsidR="00B15829" w:rsidRPr="00CB2E3D" w:rsidRDefault="00B15829" w:rsidP="00A701A7">
            <w:pPr>
              <w:rPr>
                <w:b/>
              </w:rPr>
            </w:pPr>
          </w:p>
          <w:p w:rsidR="00B15829" w:rsidRPr="00CB2E3D" w:rsidRDefault="00B15829" w:rsidP="00A701A7">
            <w:pPr>
              <w:rPr>
                <w:b/>
              </w:rPr>
            </w:pPr>
          </w:p>
          <w:p w:rsidR="00B15829" w:rsidRPr="00CB2E3D" w:rsidRDefault="00B15829" w:rsidP="00A701A7">
            <w:pPr>
              <w:rPr>
                <w:b/>
              </w:rPr>
            </w:pPr>
          </w:p>
          <w:p w:rsidR="00B15829" w:rsidRPr="00CB2E3D" w:rsidRDefault="00B15829" w:rsidP="00A701A7">
            <w:pPr>
              <w:rPr>
                <w:b/>
              </w:rPr>
            </w:pPr>
          </w:p>
          <w:p w:rsidR="00B15829" w:rsidRPr="00CB2E3D" w:rsidRDefault="00B15829" w:rsidP="00A701A7">
            <w:pPr>
              <w:rPr>
                <w:b/>
              </w:rPr>
            </w:pPr>
          </w:p>
          <w:p w:rsidR="00B15829" w:rsidRPr="00CB2E3D" w:rsidRDefault="00B15829" w:rsidP="00A701A7">
            <w:pPr>
              <w:rPr>
                <w:b/>
              </w:rPr>
            </w:pPr>
          </w:p>
          <w:p w:rsidR="00B15829" w:rsidRPr="00CB2E3D" w:rsidRDefault="00B15829" w:rsidP="00FF6086">
            <w:pPr>
              <w:rPr>
                <w:b/>
                <w:u w:val="single"/>
              </w:rPr>
            </w:pPr>
            <w:r w:rsidRPr="00CB2E3D">
              <w:rPr>
                <w:b/>
                <w:u w:val="single"/>
              </w:rPr>
              <w:t>Zielangabe 1</w:t>
            </w:r>
          </w:p>
        </w:tc>
        <w:tc>
          <w:tcPr>
            <w:tcW w:w="9639" w:type="dxa"/>
          </w:tcPr>
          <w:p w:rsidR="00B15829" w:rsidRPr="00047BBD" w:rsidRDefault="00B15829" w:rsidP="00A701A7">
            <w:r w:rsidRPr="00047BBD">
              <w:t xml:space="preserve">Bild vom Pilgerzug nach Altötting </w:t>
            </w:r>
          </w:p>
          <w:p w:rsidR="00B15829" w:rsidRPr="00047BBD" w:rsidRDefault="00B15829" w:rsidP="00A701A7"/>
          <w:p w:rsidR="00B15829" w:rsidRPr="00047BBD" w:rsidRDefault="00B15829" w:rsidP="00A701A7">
            <w:r w:rsidRPr="00047BBD">
              <w:t xml:space="preserve">Austausch an den Chatpoints </w:t>
            </w:r>
          </w:p>
          <w:p w:rsidR="00B15829" w:rsidRPr="00047BBD" w:rsidRDefault="00B15829" w:rsidP="00A701A7"/>
          <w:p w:rsidR="00B15829" w:rsidRPr="00047BBD" w:rsidRDefault="00B15829" w:rsidP="00B15829">
            <w:pPr>
              <w:pStyle w:val="Listenabsatz"/>
              <w:numPr>
                <w:ilvl w:val="0"/>
                <w:numId w:val="6"/>
              </w:numPr>
            </w:pPr>
            <w:r w:rsidRPr="00047BBD">
              <w:t xml:space="preserve">Sammeln der Ideen an der Tafel </w:t>
            </w:r>
          </w:p>
          <w:p w:rsidR="00B15829" w:rsidRPr="00047BBD" w:rsidRDefault="00B15829" w:rsidP="00A701A7"/>
          <w:p w:rsidR="00B15829" w:rsidRPr="00047BBD" w:rsidRDefault="00B15829" w:rsidP="00A701A7">
            <w:r w:rsidRPr="00047BBD">
              <w:t xml:space="preserve">Aufgreifen des Begriffes Wallfahrt </w:t>
            </w:r>
          </w:p>
          <w:p w:rsidR="00B15829" w:rsidRPr="00047BBD" w:rsidRDefault="00B15829" w:rsidP="00A701A7"/>
          <w:p w:rsidR="00B15829" w:rsidRPr="00FF6086" w:rsidRDefault="00B15829" w:rsidP="00FF6086">
            <w:r w:rsidRPr="00047BBD">
              <w:t xml:space="preserve">Warum wurde Altötting zum Wallfahrtsort? </w:t>
            </w:r>
          </w:p>
        </w:tc>
        <w:tc>
          <w:tcPr>
            <w:tcW w:w="2942" w:type="dxa"/>
          </w:tcPr>
          <w:p w:rsidR="00B15829" w:rsidRPr="00047BBD" w:rsidRDefault="00B15829" w:rsidP="00A701A7">
            <w:r w:rsidRPr="00047BBD">
              <w:t xml:space="preserve">Bildkarte, </w:t>
            </w:r>
            <w:proofErr w:type="spellStart"/>
            <w:r w:rsidRPr="00047BBD">
              <w:t>opt</w:t>
            </w:r>
            <w:proofErr w:type="spellEnd"/>
            <w:r w:rsidRPr="00047BBD">
              <w:t xml:space="preserve">. Impuls </w:t>
            </w:r>
          </w:p>
          <w:p w:rsidR="00B15829" w:rsidRPr="00047BBD" w:rsidRDefault="00B15829" w:rsidP="00A701A7"/>
          <w:p w:rsidR="00B15829" w:rsidRPr="00047BBD" w:rsidRDefault="00B15829" w:rsidP="00A701A7">
            <w:proofErr w:type="spellStart"/>
            <w:r w:rsidRPr="00047BBD">
              <w:t>didakt</w:t>
            </w:r>
            <w:proofErr w:type="spellEnd"/>
            <w:r w:rsidRPr="00047BBD">
              <w:t xml:space="preserve">. Hinweis: </w:t>
            </w:r>
            <w:proofErr w:type="spellStart"/>
            <w:r w:rsidRPr="00047BBD">
              <w:t>SuS</w:t>
            </w:r>
            <w:proofErr w:type="spellEnd"/>
            <w:r w:rsidRPr="00047BBD">
              <w:t xml:space="preserve"> tauschen sich an festgelegten Punkten im Klassenzimmer aus </w:t>
            </w:r>
          </w:p>
          <w:p w:rsidR="00B15829" w:rsidRPr="00047BBD" w:rsidRDefault="00B15829" w:rsidP="00A701A7"/>
          <w:p w:rsidR="00B15829" w:rsidRPr="00047BBD" w:rsidRDefault="00B15829" w:rsidP="00A701A7"/>
          <w:p w:rsidR="00B15829" w:rsidRPr="00047BBD" w:rsidRDefault="00B15829" w:rsidP="00A701A7">
            <w:r w:rsidRPr="00047BBD">
              <w:t>TA</w:t>
            </w:r>
          </w:p>
          <w:p w:rsidR="00B15829" w:rsidRPr="00047BBD" w:rsidRDefault="00B15829" w:rsidP="00A701A7">
            <w:proofErr w:type="spellStart"/>
            <w:r w:rsidRPr="00047BBD">
              <w:t>didakt</w:t>
            </w:r>
            <w:proofErr w:type="spellEnd"/>
            <w:r w:rsidRPr="00047BBD">
              <w:t xml:space="preserve">. Hinweis: Notieren an linker Außentafel </w:t>
            </w:r>
          </w:p>
        </w:tc>
      </w:tr>
      <w:tr w:rsidR="00B15829" w:rsidRPr="00047BBD" w:rsidTr="00A701A7">
        <w:trPr>
          <w:trHeight w:val="992"/>
        </w:trPr>
        <w:tc>
          <w:tcPr>
            <w:tcW w:w="1696" w:type="dxa"/>
          </w:tcPr>
          <w:p w:rsidR="00B15829" w:rsidRPr="00CB2E3D" w:rsidRDefault="00B15829" w:rsidP="00A701A7">
            <w:pPr>
              <w:rPr>
                <w:b/>
              </w:rPr>
            </w:pPr>
            <w:r w:rsidRPr="00CB2E3D">
              <w:rPr>
                <w:b/>
              </w:rPr>
              <w:t>Erarbeitung 1</w:t>
            </w:r>
          </w:p>
          <w:p w:rsidR="00B15829" w:rsidRPr="00CB2E3D" w:rsidRDefault="00B15829" w:rsidP="00A701A7">
            <w:pPr>
              <w:rPr>
                <w:b/>
              </w:rPr>
            </w:pPr>
          </w:p>
          <w:p w:rsidR="00B15829" w:rsidRPr="00CB2E3D" w:rsidRDefault="00B15829" w:rsidP="00A701A7">
            <w:pPr>
              <w:rPr>
                <w:b/>
              </w:rPr>
            </w:pPr>
          </w:p>
          <w:p w:rsidR="00B15829" w:rsidRPr="00CB2E3D" w:rsidRDefault="00B15829" w:rsidP="00A701A7">
            <w:pPr>
              <w:rPr>
                <w:b/>
              </w:rPr>
            </w:pPr>
          </w:p>
          <w:p w:rsidR="00B15829" w:rsidRPr="00CB2E3D" w:rsidRDefault="00B15829" w:rsidP="00A701A7">
            <w:pPr>
              <w:jc w:val="center"/>
              <w:rPr>
                <w:b/>
              </w:rPr>
            </w:pPr>
          </w:p>
          <w:p w:rsidR="00B15829" w:rsidRPr="00CB2E3D" w:rsidRDefault="00B15829" w:rsidP="00A701A7">
            <w:pPr>
              <w:rPr>
                <w:b/>
              </w:rPr>
            </w:pPr>
          </w:p>
          <w:p w:rsidR="00B15829" w:rsidRPr="00CB2E3D" w:rsidRDefault="00B15829" w:rsidP="00A701A7">
            <w:pPr>
              <w:rPr>
                <w:b/>
              </w:rPr>
            </w:pPr>
          </w:p>
          <w:p w:rsidR="00B15829" w:rsidRPr="00CB2E3D" w:rsidRDefault="00B15829" w:rsidP="00A701A7">
            <w:pPr>
              <w:rPr>
                <w:b/>
              </w:rPr>
            </w:pPr>
          </w:p>
          <w:p w:rsidR="00B15829" w:rsidRPr="00CB2E3D" w:rsidRDefault="00B15829" w:rsidP="00A701A7">
            <w:pPr>
              <w:rPr>
                <w:b/>
              </w:rPr>
            </w:pPr>
          </w:p>
          <w:p w:rsidR="00B15829" w:rsidRPr="00CB2E3D" w:rsidRDefault="00B15829" w:rsidP="00A701A7">
            <w:pPr>
              <w:rPr>
                <w:b/>
              </w:rPr>
            </w:pPr>
          </w:p>
          <w:p w:rsidR="00B15829" w:rsidRPr="00CB2E3D" w:rsidRDefault="00B15829" w:rsidP="00A701A7">
            <w:pPr>
              <w:rPr>
                <w:b/>
              </w:rPr>
            </w:pPr>
            <w:r w:rsidRPr="00CB2E3D">
              <w:rPr>
                <w:b/>
              </w:rPr>
              <w:t>Sicherung 1</w:t>
            </w:r>
          </w:p>
        </w:tc>
        <w:tc>
          <w:tcPr>
            <w:tcW w:w="9639" w:type="dxa"/>
          </w:tcPr>
          <w:p w:rsidR="00B15829" w:rsidRPr="00047BBD" w:rsidRDefault="00B15829" w:rsidP="00A701A7">
            <w:r w:rsidRPr="00047BBD">
              <w:t xml:space="preserve">L: Bestimmt hast du schon eine Vermutung. </w:t>
            </w:r>
          </w:p>
          <w:p w:rsidR="00B15829" w:rsidRPr="00047BBD" w:rsidRDefault="00B15829" w:rsidP="00B15829">
            <w:pPr>
              <w:pStyle w:val="Listenabsatz"/>
              <w:numPr>
                <w:ilvl w:val="0"/>
                <w:numId w:val="6"/>
              </w:numPr>
            </w:pPr>
            <w:r w:rsidRPr="00047BBD">
              <w:t xml:space="preserve">Notieren der Vermutungen auf Zettel </w:t>
            </w:r>
          </w:p>
          <w:p w:rsidR="00B15829" w:rsidRPr="00047BBD" w:rsidRDefault="00B15829" w:rsidP="00B15829">
            <w:pPr>
              <w:pStyle w:val="Listenabsatz"/>
              <w:numPr>
                <w:ilvl w:val="0"/>
                <w:numId w:val="6"/>
              </w:numPr>
            </w:pPr>
            <w:r w:rsidRPr="00047BBD">
              <w:t xml:space="preserve">Sammeln an Tafel </w:t>
            </w:r>
          </w:p>
          <w:p w:rsidR="00B15829" w:rsidRPr="00047BBD" w:rsidRDefault="00B15829" w:rsidP="00A701A7"/>
          <w:p w:rsidR="00B15829" w:rsidRPr="00047BBD" w:rsidRDefault="00B15829" w:rsidP="00A701A7">
            <w:pPr>
              <w:rPr>
                <w:i/>
              </w:rPr>
            </w:pPr>
            <w:r w:rsidRPr="00047BBD">
              <w:t xml:space="preserve">L: Leg deinen Kopf auf die Bank und schließe die Augen. Wir machen jetzt eine Zeitreise in das Jahr 1489. </w:t>
            </w:r>
            <w:r w:rsidRPr="00047BBD">
              <w:rPr>
                <w:i/>
              </w:rPr>
              <w:t xml:space="preserve">Du befindest dich am Ufer des </w:t>
            </w:r>
            <w:proofErr w:type="spellStart"/>
            <w:r w:rsidRPr="00047BBD">
              <w:rPr>
                <w:i/>
              </w:rPr>
              <w:t>Mörnbaches</w:t>
            </w:r>
            <w:proofErr w:type="spellEnd"/>
            <w:r w:rsidRPr="00047BBD">
              <w:rPr>
                <w:i/>
              </w:rPr>
              <w:t xml:space="preserve"> in Altötting. Wie viele andere Menschen bist du hier um deine Kleidung im Bach zu waschen… </w:t>
            </w:r>
          </w:p>
          <w:p w:rsidR="00B15829" w:rsidRPr="00047BBD" w:rsidRDefault="00B15829" w:rsidP="00A701A7">
            <w:pPr>
              <w:rPr>
                <w:i/>
              </w:rPr>
            </w:pPr>
          </w:p>
          <w:p w:rsidR="00B15829" w:rsidRPr="00047BBD" w:rsidRDefault="00B15829" w:rsidP="00A701A7">
            <w:r w:rsidRPr="00047BBD">
              <w:t xml:space="preserve">Lehrer zeigt Szene aus Marienfilm (1. Marienwunder) </w:t>
            </w:r>
          </w:p>
          <w:p w:rsidR="00B15829" w:rsidRPr="00047BBD" w:rsidRDefault="00B15829" w:rsidP="00A701A7">
            <w:r w:rsidRPr="00047BBD">
              <w:t xml:space="preserve">Freie SÄ </w:t>
            </w:r>
          </w:p>
          <w:p w:rsidR="00B15829" w:rsidRPr="00047BBD" w:rsidRDefault="00B15829" w:rsidP="00A701A7">
            <w:r w:rsidRPr="00047BBD">
              <w:sym w:font="Wingdings" w:char="F0E0"/>
            </w:r>
            <w:r w:rsidR="00CB2E3D">
              <w:t>Nacherzählen des Inhaltes und Z</w:t>
            </w:r>
            <w:r w:rsidRPr="00047BBD">
              <w:t>uordnen der Bilder an die Tafel</w:t>
            </w:r>
          </w:p>
          <w:p w:rsidR="00B15829" w:rsidRPr="00047BBD" w:rsidRDefault="00B15829" w:rsidP="00A701A7"/>
          <w:p w:rsidR="00B15829" w:rsidRPr="00047BBD" w:rsidRDefault="00B15829" w:rsidP="00A701A7">
            <w:r w:rsidRPr="00047BBD">
              <w:t xml:space="preserve">L: Du siehst den Film jetzt noch einmal. Überlege dir, warum man auch heute noch von einem Wunder spricht. </w:t>
            </w:r>
            <w:r w:rsidRPr="00047BBD">
              <w:br/>
            </w:r>
          </w:p>
          <w:p w:rsidR="00B15829" w:rsidRPr="00047BBD" w:rsidRDefault="00B15829" w:rsidP="00B15829">
            <w:r w:rsidRPr="00047BBD">
              <w:t xml:space="preserve">Erneutes Zeigen des Filmes </w:t>
            </w:r>
            <w:r w:rsidRPr="00047BBD">
              <w:sym w:font="Wingdings" w:char="F0E0"/>
            </w:r>
            <w:r w:rsidRPr="00047BBD">
              <w:t xml:space="preserve"> freie SÄ</w:t>
            </w:r>
          </w:p>
        </w:tc>
        <w:tc>
          <w:tcPr>
            <w:tcW w:w="2942" w:type="dxa"/>
          </w:tcPr>
          <w:p w:rsidR="00B15829" w:rsidRDefault="002102B3" w:rsidP="00A701A7">
            <w:r>
              <w:lastRenderedPageBreak/>
              <w:t>Zettel</w:t>
            </w:r>
          </w:p>
          <w:p w:rsidR="002102B3" w:rsidRPr="00047BBD" w:rsidRDefault="002102B3" w:rsidP="00A701A7">
            <w:r>
              <w:t>PA</w:t>
            </w:r>
          </w:p>
          <w:p w:rsidR="00B15829" w:rsidRPr="00047BBD" w:rsidRDefault="00B15829" w:rsidP="00A701A7"/>
          <w:p w:rsidR="00B15829" w:rsidRPr="00047BBD" w:rsidRDefault="00047BBD" w:rsidP="00A701A7">
            <w:r>
              <w:br/>
            </w:r>
            <w:r w:rsidR="00B15829" w:rsidRPr="00047BBD">
              <w:t>Akustische Untermalung</w:t>
            </w:r>
          </w:p>
          <w:p w:rsidR="00B15829" w:rsidRPr="00047BBD" w:rsidRDefault="00B15829" w:rsidP="00A701A7">
            <w:r w:rsidRPr="00047BBD">
              <w:t xml:space="preserve">L-Erzählung  </w:t>
            </w:r>
          </w:p>
          <w:p w:rsidR="00B15829" w:rsidRPr="00047BBD" w:rsidRDefault="00B15829" w:rsidP="00A701A7"/>
          <w:p w:rsidR="00B15829" w:rsidRPr="00047BBD" w:rsidRDefault="00B15829" w:rsidP="00A701A7"/>
          <w:p w:rsidR="00B15829" w:rsidRPr="00047BBD" w:rsidRDefault="00B15829" w:rsidP="00A701A7">
            <w:r w:rsidRPr="00047BBD">
              <w:t>Film</w:t>
            </w:r>
          </w:p>
          <w:p w:rsidR="00B15829" w:rsidRPr="00047BBD" w:rsidRDefault="00B15829" w:rsidP="00A701A7"/>
          <w:p w:rsidR="00B15829" w:rsidRPr="00047BBD" w:rsidRDefault="00B15829" w:rsidP="00A701A7">
            <w:r w:rsidRPr="00047BBD">
              <w:br/>
            </w:r>
            <w:proofErr w:type="spellStart"/>
            <w:r w:rsidRPr="00047BBD">
              <w:t>Bika</w:t>
            </w:r>
            <w:proofErr w:type="spellEnd"/>
          </w:p>
          <w:p w:rsidR="00B15829" w:rsidRPr="00047BBD" w:rsidRDefault="00B15829" w:rsidP="00A701A7"/>
          <w:p w:rsidR="00B15829" w:rsidRPr="00047BBD" w:rsidRDefault="00B15829" w:rsidP="00A701A7"/>
          <w:p w:rsidR="00047BBD" w:rsidRDefault="00047BBD" w:rsidP="00A701A7"/>
          <w:p w:rsidR="00B15829" w:rsidRPr="00047BBD" w:rsidRDefault="00B15829" w:rsidP="00A701A7">
            <w:r w:rsidRPr="00047BBD">
              <w:t>Film</w:t>
            </w:r>
          </w:p>
        </w:tc>
      </w:tr>
      <w:tr w:rsidR="00B15829" w:rsidRPr="00047BBD" w:rsidTr="00A701A7">
        <w:trPr>
          <w:trHeight w:val="2254"/>
        </w:trPr>
        <w:tc>
          <w:tcPr>
            <w:tcW w:w="1696" w:type="dxa"/>
          </w:tcPr>
          <w:p w:rsidR="00B15829" w:rsidRPr="00CB2E3D" w:rsidRDefault="00B15829" w:rsidP="00A701A7">
            <w:pPr>
              <w:rPr>
                <w:b/>
              </w:rPr>
            </w:pPr>
          </w:p>
          <w:p w:rsidR="00B15829" w:rsidRPr="00CB2E3D" w:rsidRDefault="00B15829" w:rsidP="00A701A7">
            <w:pPr>
              <w:rPr>
                <w:b/>
              </w:rPr>
            </w:pPr>
            <w:r w:rsidRPr="00CB2E3D">
              <w:rPr>
                <w:b/>
              </w:rPr>
              <w:t>Hinführung 2</w:t>
            </w:r>
          </w:p>
          <w:p w:rsidR="00B15829" w:rsidRPr="00CB2E3D" w:rsidRDefault="00B15829" w:rsidP="00A701A7">
            <w:pPr>
              <w:rPr>
                <w:b/>
              </w:rPr>
            </w:pPr>
          </w:p>
          <w:p w:rsidR="00B15829" w:rsidRPr="00CB2E3D" w:rsidRDefault="00B15829" w:rsidP="00A701A7">
            <w:pPr>
              <w:rPr>
                <w:b/>
                <w:u w:val="single"/>
              </w:rPr>
            </w:pPr>
            <w:r w:rsidRPr="00CB2E3D">
              <w:rPr>
                <w:b/>
                <w:u w:val="single"/>
              </w:rPr>
              <w:t>Zielangabe 2</w:t>
            </w:r>
          </w:p>
          <w:p w:rsidR="00B15829" w:rsidRPr="00CB2E3D" w:rsidRDefault="00B15829" w:rsidP="00A701A7">
            <w:pPr>
              <w:rPr>
                <w:b/>
              </w:rPr>
            </w:pPr>
          </w:p>
          <w:p w:rsidR="00B15829" w:rsidRPr="00CB2E3D" w:rsidRDefault="00B15829" w:rsidP="00A701A7">
            <w:pPr>
              <w:rPr>
                <w:b/>
              </w:rPr>
            </w:pPr>
          </w:p>
          <w:p w:rsidR="00B15829" w:rsidRPr="00CB2E3D" w:rsidRDefault="00B15829" w:rsidP="00A701A7">
            <w:pPr>
              <w:jc w:val="center"/>
              <w:rPr>
                <w:b/>
              </w:rPr>
            </w:pPr>
          </w:p>
          <w:p w:rsidR="00B15829" w:rsidRPr="00CB2E3D" w:rsidRDefault="00B15829" w:rsidP="00A701A7">
            <w:pPr>
              <w:rPr>
                <w:b/>
              </w:rPr>
            </w:pPr>
          </w:p>
          <w:p w:rsidR="00B15829" w:rsidRPr="00CB2E3D" w:rsidRDefault="00B15829" w:rsidP="00A701A7">
            <w:pPr>
              <w:rPr>
                <w:b/>
              </w:rPr>
            </w:pPr>
          </w:p>
          <w:p w:rsidR="00B15829" w:rsidRPr="00CB2E3D" w:rsidRDefault="00B15829" w:rsidP="00A701A7">
            <w:pPr>
              <w:rPr>
                <w:b/>
              </w:rPr>
            </w:pPr>
          </w:p>
        </w:tc>
        <w:tc>
          <w:tcPr>
            <w:tcW w:w="9639" w:type="dxa"/>
          </w:tcPr>
          <w:p w:rsidR="00B15829" w:rsidRPr="00047BBD" w:rsidRDefault="00B15829" w:rsidP="00A701A7"/>
          <w:p w:rsidR="00B15829" w:rsidRPr="00047BBD" w:rsidRDefault="00B15829" w:rsidP="00A701A7">
            <w:r w:rsidRPr="00047BBD">
              <w:t xml:space="preserve">L: Auch heute kommen noch viele Menschen nach Altötting. </w:t>
            </w:r>
          </w:p>
          <w:p w:rsidR="00B15829" w:rsidRPr="00047BBD" w:rsidRDefault="00B15829" w:rsidP="00A701A7"/>
          <w:p w:rsidR="00B15829" w:rsidRPr="00047BBD" w:rsidRDefault="00B15829" w:rsidP="00A701A7">
            <w:r w:rsidRPr="00047BBD">
              <w:t xml:space="preserve">Zielangabe 2 fixieren an rechter Außentafel: Warum ist Altötting ein Wallfahrtsort? </w:t>
            </w:r>
          </w:p>
          <w:p w:rsidR="00B15829" w:rsidRPr="00047BBD" w:rsidRDefault="00B15829" w:rsidP="00A701A7"/>
          <w:p w:rsidR="00B15829" w:rsidRPr="00047BBD" w:rsidRDefault="00B15829" w:rsidP="00A701A7">
            <w:r w:rsidRPr="00047BBD">
              <w:t xml:space="preserve">Bildkarte Wallfahrtszug </w:t>
            </w:r>
          </w:p>
          <w:p w:rsidR="00B15829" w:rsidRPr="00047BBD" w:rsidRDefault="00B15829" w:rsidP="00A701A7"/>
          <w:p w:rsidR="00B15829" w:rsidRPr="00047BBD" w:rsidRDefault="00B15829" w:rsidP="00A701A7">
            <w:r w:rsidRPr="00047BBD">
              <w:t>Freie SÄ</w:t>
            </w:r>
          </w:p>
        </w:tc>
        <w:tc>
          <w:tcPr>
            <w:tcW w:w="2942" w:type="dxa"/>
          </w:tcPr>
          <w:p w:rsidR="00B15829" w:rsidRPr="00047BBD" w:rsidRDefault="00B15829" w:rsidP="00A701A7"/>
          <w:p w:rsidR="00B15829" w:rsidRPr="00047BBD" w:rsidRDefault="00B15829" w:rsidP="00A701A7"/>
          <w:p w:rsidR="00B15829" w:rsidRPr="00047BBD" w:rsidRDefault="00B15829" w:rsidP="00A701A7"/>
          <w:p w:rsidR="00B15829" w:rsidRPr="00047BBD" w:rsidRDefault="00B15829" w:rsidP="00A701A7">
            <w:r w:rsidRPr="00047BBD">
              <w:t>TA</w:t>
            </w:r>
          </w:p>
          <w:p w:rsidR="00B15829" w:rsidRPr="00047BBD" w:rsidRDefault="00B15829" w:rsidP="00A701A7"/>
          <w:p w:rsidR="00B15829" w:rsidRPr="00047BBD" w:rsidRDefault="00B15829" w:rsidP="00A701A7"/>
          <w:p w:rsidR="00B15829" w:rsidRPr="00047BBD" w:rsidRDefault="00B15829" w:rsidP="00A701A7">
            <w:proofErr w:type="spellStart"/>
            <w:r w:rsidRPr="00047BBD">
              <w:t>Bika</w:t>
            </w:r>
            <w:proofErr w:type="spellEnd"/>
          </w:p>
        </w:tc>
      </w:tr>
      <w:tr w:rsidR="00B15829" w:rsidRPr="00047BBD" w:rsidTr="00047BBD">
        <w:trPr>
          <w:trHeight w:val="2827"/>
        </w:trPr>
        <w:tc>
          <w:tcPr>
            <w:tcW w:w="1696" w:type="dxa"/>
          </w:tcPr>
          <w:p w:rsidR="00B15829" w:rsidRPr="00CB2E3D" w:rsidRDefault="00B15829" w:rsidP="00A701A7">
            <w:pPr>
              <w:rPr>
                <w:b/>
              </w:rPr>
            </w:pPr>
          </w:p>
          <w:p w:rsidR="00B15829" w:rsidRPr="00CB2E3D" w:rsidRDefault="00B15829" w:rsidP="00A701A7">
            <w:pPr>
              <w:rPr>
                <w:b/>
              </w:rPr>
            </w:pPr>
            <w:r w:rsidRPr="00CB2E3D">
              <w:rPr>
                <w:b/>
              </w:rPr>
              <w:t>Erarbeitung 2</w:t>
            </w:r>
          </w:p>
          <w:p w:rsidR="00B15829" w:rsidRPr="00CB2E3D" w:rsidRDefault="00B15829" w:rsidP="00A701A7">
            <w:pPr>
              <w:rPr>
                <w:b/>
              </w:rPr>
            </w:pPr>
          </w:p>
          <w:p w:rsidR="00B15829" w:rsidRPr="00CB2E3D" w:rsidRDefault="00B15829" w:rsidP="00A701A7">
            <w:pPr>
              <w:rPr>
                <w:b/>
              </w:rPr>
            </w:pPr>
          </w:p>
          <w:p w:rsidR="00B15829" w:rsidRPr="00CB2E3D" w:rsidRDefault="00B15829" w:rsidP="00A701A7">
            <w:pPr>
              <w:rPr>
                <w:b/>
              </w:rPr>
            </w:pPr>
          </w:p>
          <w:p w:rsidR="00B15829" w:rsidRPr="00CB2E3D" w:rsidRDefault="00B15829" w:rsidP="00A701A7">
            <w:pPr>
              <w:rPr>
                <w:b/>
              </w:rPr>
            </w:pPr>
          </w:p>
          <w:p w:rsidR="00B15829" w:rsidRPr="00CB2E3D" w:rsidRDefault="00B15829" w:rsidP="00A701A7">
            <w:pPr>
              <w:rPr>
                <w:b/>
              </w:rPr>
            </w:pPr>
          </w:p>
          <w:p w:rsidR="00B15829" w:rsidRPr="00CB2E3D" w:rsidRDefault="00B15829" w:rsidP="00A701A7">
            <w:pPr>
              <w:rPr>
                <w:b/>
              </w:rPr>
            </w:pPr>
          </w:p>
          <w:p w:rsidR="00B15829" w:rsidRPr="00CB2E3D" w:rsidRDefault="00B15829" w:rsidP="00A701A7">
            <w:pPr>
              <w:rPr>
                <w:b/>
              </w:rPr>
            </w:pPr>
            <w:r w:rsidRPr="00CB2E3D">
              <w:rPr>
                <w:b/>
              </w:rPr>
              <w:t>Sicherung 2</w:t>
            </w:r>
          </w:p>
        </w:tc>
        <w:tc>
          <w:tcPr>
            <w:tcW w:w="9639" w:type="dxa"/>
          </w:tcPr>
          <w:p w:rsidR="00B15829" w:rsidRPr="00047BBD" w:rsidRDefault="00B15829" w:rsidP="00A701A7"/>
          <w:p w:rsidR="00B15829" w:rsidRPr="00047BBD" w:rsidRDefault="00B15829" w:rsidP="00A701A7">
            <w:proofErr w:type="spellStart"/>
            <w:r w:rsidRPr="00047BBD">
              <w:t>SuS</w:t>
            </w:r>
            <w:proofErr w:type="spellEnd"/>
            <w:r w:rsidRPr="00047BBD">
              <w:t xml:space="preserve"> erhalten Infotexte zu den individuellen Beweggründen von Wallfahrern </w:t>
            </w:r>
          </w:p>
          <w:p w:rsidR="00B15829" w:rsidRPr="00047BBD" w:rsidRDefault="00B15829" w:rsidP="00A701A7"/>
          <w:p w:rsidR="00B15829" w:rsidRPr="00047BBD" w:rsidRDefault="00CB2E3D" w:rsidP="00B15829">
            <w:pPr>
              <w:pStyle w:val="Listenabsatz"/>
              <w:numPr>
                <w:ilvl w:val="0"/>
                <w:numId w:val="6"/>
              </w:numPr>
            </w:pPr>
            <w:r>
              <w:t>L</w:t>
            </w:r>
            <w:r w:rsidR="00B15829" w:rsidRPr="00047BBD">
              <w:t xml:space="preserve">esen in verteilten Rollen </w:t>
            </w:r>
          </w:p>
          <w:p w:rsidR="00B15829" w:rsidRPr="00047BBD" w:rsidRDefault="00CB2E3D" w:rsidP="00B15829">
            <w:pPr>
              <w:pStyle w:val="Listenabsatz"/>
              <w:numPr>
                <w:ilvl w:val="0"/>
                <w:numId w:val="6"/>
              </w:numPr>
            </w:pPr>
            <w:r>
              <w:t>V</w:t>
            </w:r>
            <w:r w:rsidR="00B15829" w:rsidRPr="00047BBD">
              <w:t xml:space="preserve">orbereiten eines kurzen Interviews </w:t>
            </w:r>
          </w:p>
          <w:p w:rsidR="00B15829" w:rsidRPr="00047BBD" w:rsidRDefault="00B15829" w:rsidP="00A701A7"/>
          <w:p w:rsidR="00B15829" w:rsidRPr="00047BBD" w:rsidRDefault="00B15829" w:rsidP="00A701A7">
            <w:proofErr w:type="spellStart"/>
            <w:r w:rsidRPr="00047BBD">
              <w:t>SuS</w:t>
            </w:r>
            <w:proofErr w:type="spellEnd"/>
            <w:r w:rsidRPr="00047BBD">
              <w:t xml:space="preserve"> aus verschiedenen Gruppen tragen Interview vor </w:t>
            </w:r>
          </w:p>
          <w:p w:rsidR="00B15829" w:rsidRPr="00047BBD" w:rsidRDefault="00B15829" w:rsidP="00A701A7"/>
          <w:p w:rsidR="00B15829" w:rsidRPr="00047BBD" w:rsidRDefault="00CB2E3D" w:rsidP="00A701A7">
            <w:r>
              <w:t>Im UG H</w:t>
            </w:r>
            <w:r w:rsidR="00B15829" w:rsidRPr="00047BBD">
              <w:t xml:space="preserve">erausarbeiten der Beweggründe von Wallfahrern (persönliche Gründe, nicht mit Geld zu bezahlen, tiefer Glaube an Maria) </w:t>
            </w:r>
          </w:p>
          <w:p w:rsidR="00B15829" w:rsidRPr="00047BBD" w:rsidRDefault="00B15829" w:rsidP="00A701A7"/>
        </w:tc>
        <w:tc>
          <w:tcPr>
            <w:tcW w:w="2942" w:type="dxa"/>
          </w:tcPr>
          <w:p w:rsidR="00B15829" w:rsidRPr="00047BBD" w:rsidRDefault="00B15829" w:rsidP="00A701A7"/>
          <w:p w:rsidR="00B15829" w:rsidRPr="00047BBD" w:rsidRDefault="00B15829" w:rsidP="00A701A7">
            <w:r w:rsidRPr="00047BBD">
              <w:t xml:space="preserve"> GA</w:t>
            </w:r>
          </w:p>
          <w:p w:rsidR="00B15829" w:rsidRPr="00047BBD" w:rsidRDefault="00B15829" w:rsidP="00A701A7"/>
          <w:p w:rsidR="00B15829" w:rsidRPr="00047BBD" w:rsidRDefault="00B15829" w:rsidP="00A701A7"/>
          <w:p w:rsidR="00B15829" w:rsidRPr="00047BBD" w:rsidRDefault="00B15829" w:rsidP="00A701A7"/>
          <w:p w:rsidR="00B15829" w:rsidRPr="00047BBD" w:rsidRDefault="00B15829" w:rsidP="00A701A7"/>
          <w:p w:rsidR="00B15829" w:rsidRPr="00047BBD" w:rsidRDefault="00B15829" w:rsidP="00A701A7">
            <w:proofErr w:type="spellStart"/>
            <w:r w:rsidRPr="00047BBD">
              <w:t>Kinositz</w:t>
            </w:r>
            <w:proofErr w:type="spellEnd"/>
          </w:p>
          <w:p w:rsidR="00B15829" w:rsidRPr="00047BBD" w:rsidRDefault="00B15829" w:rsidP="00A701A7"/>
          <w:p w:rsidR="00B15829" w:rsidRPr="00047BBD" w:rsidRDefault="00B15829" w:rsidP="00A701A7">
            <w:r w:rsidRPr="00047BBD">
              <w:t xml:space="preserve">individuelle TA rechte Außentafel </w:t>
            </w:r>
          </w:p>
        </w:tc>
      </w:tr>
      <w:tr w:rsidR="00B15829" w:rsidRPr="00047BBD" w:rsidTr="00A701A7">
        <w:trPr>
          <w:trHeight w:val="992"/>
        </w:trPr>
        <w:tc>
          <w:tcPr>
            <w:tcW w:w="1696" w:type="dxa"/>
          </w:tcPr>
          <w:p w:rsidR="00B15829" w:rsidRPr="00CB2E3D" w:rsidRDefault="00B15829" w:rsidP="00A701A7">
            <w:pPr>
              <w:rPr>
                <w:b/>
              </w:rPr>
            </w:pPr>
          </w:p>
          <w:p w:rsidR="00B15829" w:rsidRPr="00CB2E3D" w:rsidRDefault="00B15829" w:rsidP="00A701A7">
            <w:pPr>
              <w:rPr>
                <w:b/>
              </w:rPr>
            </w:pPr>
            <w:r w:rsidRPr="00CB2E3D">
              <w:rPr>
                <w:b/>
              </w:rPr>
              <w:t xml:space="preserve">Ausklang </w:t>
            </w:r>
          </w:p>
        </w:tc>
        <w:tc>
          <w:tcPr>
            <w:tcW w:w="9639" w:type="dxa"/>
          </w:tcPr>
          <w:p w:rsidR="00B15829" w:rsidRPr="00047BBD" w:rsidRDefault="00B15829" w:rsidP="00A701A7"/>
          <w:p w:rsidR="00B15829" w:rsidRPr="00047BBD" w:rsidRDefault="00B15829" w:rsidP="00A701A7">
            <w:r w:rsidRPr="00047BBD">
              <w:t xml:space="preserve">L: Du darfst nun deine eigenen persönlichen Wünsche an Maria aufschreiben. </w:t>
            </w:r>
          </w:p>
          <w:p w:rsidR="00B15829" w:rsidRPr="00047BBD" w:rsidRDefault="00B15829" w:rsidP="00A701A7"/>
          <w:p w:rsidR="00B15829" w:rsidRPr="00047BBD" w:rsidRDefault="00B15829" w:rsidP="00B15829">
            <w:pPr>
              <w:pStyle w:val="Listenabsatz"/>
              <w:numPr>
                <w:ilvl w:val="0"/>
                <w:numId w:val="6"/>
              </w:numPr>
            </w:pPr>
            <w:proofErr w:type="spellStart"/>
            <w:r w:rsidRPr="00047BBD">
              <w:t>SuS</w:t>
            </w:r>
            <w:proofErr w:type="spellEnd"/>
            <w:r w:rsidRPr="00047BBD">
              <w:t xml:space="preserve"> stellen freiwillig ihre Wünsche vor </w:t>
            </w:r>
          </w:p>
          <w:p w:rsidR="00B15829" w:rsidRPr="00047BBD" w:rsidRDefault="00B15829" w:rsidP="00B15829">
            <w:pPr>
              <w:pStyle w:val="Listenabsatz"/>
              <w:numPr>
                <w:ilvl w:val="0"/>
                <w:numId w:val="6"/>
              </w:numPr>
            </w:pPr>
            <w:r w:rsidRPr="00047BBD">
              <w:t xml:space="preserve">jedes Kind heftet seinen Wunsch an die Mitteltafel </w:t>
            </w:r>
          </w:p>
        </w:tc>
        <w:tc>
          <w:tcPr>
            <w:tcW w:w="2942" w:type="dxa"/>
          </w:tcPr>
          <w:p w:rsidR="00B15829" w:rsidRPr="00047BBD" w:rsidRDefault="00B15829" w:rsidP="00A701A7"/>
          <w:p w:rsidR="00B15829" w:rsidRPr="00047BBD" w:rsidRDefault="00B15829" w:rsidP="00A701A7">
            <w:r w:rsidRPr="00047BBD">
              <w:t xml:space="preserve">kleine Zettel </w:t>
            </w:r>
          </w:p>
        </w:tc>
      </w:tr>
    </w:tbl>
    <w:p w:rsidR="00CA63A0" w:rsidRDefault="00CA63A0">
      <w:pPr>
        <w:rPr>
          <w:sz w:val="22"/>
        </w:rPr>
      </w:pPr>
      <w:r>
        <w:rPr>
          <w:sz w:val="22"/>
        </w:rPr>
        <w:br w:type="page"/>
      </w:r>
    </w:p>
    <w:p w:rsidR="00CA63A0" w:rsidRDefault="00CA63A0">
      <w:pPr>
        <w:rPr>
          <w:b/>
          <w:sz w:val="22"/>
          <w:u w:val="single"/>
        </w:rPr>
      </w:pPr>
    </w:p>
    <w:p w:rsidR="0028029B" w:rsidRPr="00047BBD" w:rsidRDefault="00047BBD">
      <w:pPr>
        <w:rPr>
          <w:b/>
          <w:sz w:val="22"/>
          <w:u w:val="single"/>
        </w:rPr>
      </w:pPr>
      <w:r w:rsidRPr="00047BBD">
        <w:rPr>
          <w:b/>
          <w:sz w:val="22"/>
          <w:u w:val="single"/>
        </w:rPr>
        <w:t>7</w:t>
      </w:r>
      <w:r w:rsidR="00B15829" w:rsidRPr="00047BBD">
        <w:rPr>
          <w:b/>
          <w:sz w:val="22"/>
          <w:u w:val="single"/>
        </w:rPr>
        <w:t xml:space="preserve">. Tafelbild </w:t>
      </w:r>
    </w:p>
    <w:p w:rsidR="00642A85" w:rsidRPr="00047BBD" w:rsidRDefault="00761EDF">
      <w:pPr>
        <w:rPr>
          <w:sz w:val="22"/>
        </w:rPr>
      </w:pPr>
      <w:r>
        <w:rPr>
          <w:noProof/>
          <w:sz w:val="22"/>
          <w:lang w:eastAsia="de-DE"/>
        </w:rPr>
        <w:drawing>
          <wp:inline distT="0" distB="0" distL="0" distR="0">
            <wp:extent cx="8848725" cy="491595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0602" cy="4917002"/>
                    </a:xfrm>
                    <a:prstGeom prst="rect">
                      <a:avLst/>
                    </a:prstGeom>
                    <a:noFill/>
                    <a:ln>
                      <a:noFill/>
                    </a:ln>
                  </pic:spPr>
                </pic:pic>
              </a:graphicData>
            </a:graphic>
          </wp:inline>
        </w:drawing>
      </w:r>
    </w:p>
    <w:p w:rsidR="00CA63A0" w:rsidRDefault="00CA63A0">
      <w:pPr>
        <w:rPr>
          <w:b/>
          <w:sz w:val="22"/>
          <w:u w:val="single"/>
        </w:rPr>
      </w:pPr>
      <w:r>
        <w:rPr>
          <w:b/>
          <w:sz w:val="22"/>
          <w:u w:val="single"/>
        </w:rPr>
        <w:br w:type="page"/>
      </w:r>
      <w:bookmarkStart w:id="0" w:name="_GoBack"/>
      <w:bookmarkEnd w:id="0"/>
    </w:p>
    <w:p w:rsidR="00047BBD" w:rsidRDefault="00CA63A0" w:rsidP="00642A85">
      <w:pPr>
        <w:rPr>
          <w:b/>
          <w:sz w:val="22"/>
          <w:u w:val="single"/>
        </w:rPr>
      </w:pPr>
      <w:r>
        <w:rPr>
          <w:noProof/>
          <w:sz w:val="22"/>
          <w:lang w:eastAsia="de-DE"/>
        </w:rPr>
        <w:lastRenderedPageBreak/>
        <mc:AlternateContent>
          <mc:Choice Requires="wpg">
            <w:drawing>
              <wp:anchor distT="0" distB="0" distL="114300" distR="114300" simplePos="0" relativeHeight="251675648" behindDoc="0" locked="0" layoutInCell="1" allowOverlap="1" wp14:anchorId="01DD2A23" wp14:editId="1CA62A3A">
                <wp:simplePos x="0" y="0"/>
                <wp:positionH relativeFrom="column">
                  <wp:posOffset>4909185</wp:posOffset>
                </wp:positionH>
                <wp:positionV relativeFrom="paragraph">
                  <wp:posOffset>252730</wp:posOffset>
                </wp:positionV>
                <wp:extent cx="3867150" cy="2682875"/>
                <wp:effectExtent l="381000" t="19050" r="38100" b="593725"/>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2682875"/>
                          <a:chOff x="9435" y="660"/>
                          <a:chExt cx="6090" cy="4225"/>
                        </a:xfrm>
                      </wpg:grpSpPr>
                      <wps:wsp>
                        <wps:cNvPr id="8" name="Text Box 3"/>
                        <wps:cNvSpPr txBox="1">
                          <a:spLocks noChangeArrowheads="1"/>
                        </wps:cNvSpPr>
                        <wps:spPr bwMode="auto">
                          <a:xfrm>
                            <a:off x="10470" y="972"/>
                            <a:ext cx="4560" cy="3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380" w:rsidRPr="002102B3" w:rsidRDefault="00A52380" w:rsidP="00A52380">
                              <w:pPr>
                                <w:rPr>
                                  <w:rFonts w:ascii="Comic Sans MS" w:hAnsi="Comic Sans MS"/>
                                </w:rPr>
                              </w:pPr>
                              <w:r w:rsidRPr="002102B3">
                                <w:rPr>
                                  <w:rFonts w:ascii="Comic Sans MS" w:hAnsi="Comic Sans MS"/>
                                </w:rPr>
                                <w:t>Thomas W.: Letztes Jahr in der Adventszeit ging ich mit meiner F</w:t>
                              </w:r>
                              <w:r w:rsidR="00F161CA">
                                <w:rPr>
                                  <w:rFonts w:ascii="Comic Sans MS" w:hAnsi="Comic Sans MS"/>
                                </w:rPr>
                                <w:t>rau ins Theater. Unsere 8- und 10-jährigen Kinder waren allein zu Hause, als das Haus Feuer fing. Die Feuerwehr war glücklicherweise rechtzeitig vor Ort, so dass unsere Kinder mit leichten Verletzungen gerettet werden konnten. Der Muttergottes sei Dank!</w:t>
                              </w:r>
                            </w:p>
                          </w:txbxContent>
                        </wps:txbx>
                        <wps:bodyPr rot="0" vert="horz" wrap="square" lIns="91440" tIns="45720" rIns="91440" bIns="45720" anchor="t" anchorCtr="0" upright="1">
                          <a:spAutoFit/>
                        </wps:bodyPr>
                      </wps:wsp>
                      <wps:wsp>
                        <wps:cNvPr id="9" name="Ovale Legende 14"/>
                        <wps:cNvSpPr>
                          <a:spLocks noChangeArrowheads="1"/>
                        </wps:cNvSpPr>
                        <wps:spPr bwMode="auto">
                          <a:xfrm>
                            <a:off x="9435" y="660"/>
                            <a:ext cx="6090" cy="4210"/>
                          </a:xfrm>
                          <a:prstGeom prst="wedgeEllipseCallout">
                            <a:avLst>
                              <a:gd name="adj1" fmla="val -59083"/>
                              <a:gd name="adj2" fmla="val 71403"/>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0388C" w:rsidRDefault="0070388C" w:rsidP="00CB2E3D"/>
                            <w:p w:rsidR="0070388C" w:rsidRDefault="0070388C"/>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86.55pt;margin-top:19.9pt;width:304.5pt;height:211.25pt;z-index:251675648" coordorigin="9435,660" coordsize="6090,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">
                <v:shapetype id="_x0000_t202" coordsize="21600,21600" o:spt="202" path="m,l,21600r21600,l21600,xe">
                  <v:stroke joinstyle="miter"/>
                  <v:path gradientshapeok="t" o:connecttype="rect"/>
                </v:shapetype>
                <v:shape id="Text Box 3" o:spid="_x0000_s1027" type="#_x0000_t202" style="position:absolute;left:10470;top:972;width:4560;height:3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n78A&#10;AADaAAAADwAAAGRycy9kb3ducmV2LnhtbERPTWvCQBC9F/wPywi91Y0FpURXEUEo4kGtB49DdszG&#10;ZGdjdtX03zuHQo+P9z1f9r5RD+piFdjAeJSBIi6Crbg0cPrZfHyBignZYhOYDPxShOVi8DbH3IYn&#10;H+hxTKWSEI45GnAptbnWsXDkMY5CSyzcJXQek8Cu1LbDp4T7Rn9m2VR7rFgaHLa0dlTUx7uXkl0s&#10;7odwu453tT67eoqTvdsa8z7sVzNQifr0L/5zf1sDslWuyA3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ln6fvwAAANoAAAAPAAAAAAAAAAAAAAAAAJgCAABkcnMvZG93bnJl&#10;di54bWxQSwUGAAAAAAQABAD1AAAAhAMAAAAA&#10;" stroked="f">
                  <v:textbox style="mso-fit-shape-to-text:t">
                    <w:txbxContent>
                      <w:p w:rsidR="00A52380" w:rsidRPr="002102B3" w:rsidRDefault="00A52380" w:rsidP="00A52380">
                        <w:pPr>
                          <w:rPr>
                            <w:rFonts w:ascii="Comic Sans MS" w:hAnsi="Comic Sans MS"/>
                          </w:rPr>
                        </w:pPr>
                        <w:r w:rsidRPr="002102B3">
                          <w:rPr>
                            <w:rFonts w:ascii="Comic Sans MS" w:hAnsi="Comic Sans MS"/>
                          </w:rPr>
                          <w:t>Thomas W.: Letztes Jahr in der Adventszeit ging ich mit meiner F</w:t>
                        </w:r>
                        <w:r w:rsidR="00F161CA">
                          <w:rPr>
                            <w:rFonts w:ascii="Comic Sans MS" w:hAnsi="Comic Sans MS"/>
                          </w:rPr>
                          <w:t>rau ins Theater. Unsere 8- und 10-jährigen Kinder waren allein zu Hause, als das Haus Feuer fing. Die Feuerwehr war glücklicherweise rechtzeitig vor Ort, so dass unsere Kinder mit leichten Verletzungen gerettet werden konnten. Der Muttergottes sei Dank!</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14" o:spid="_x0000_s1028" type="#_x0000_t63" style="position:absolute;left:9435;top:660;width:6090;height:4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2BzMIA&#10;AADaAAAADwAAAGRycy9kb3ducmV2LnhtbESPwWrDMBBE74X8g9hAbrXsHELrWAkhxCSn0joh58Xa&#10;yqbWyliK7f59VSj0OMzMG6bYz7YTIw2+dawgS1IQxLXTLRsFt2v5/ALCB2SNnWNS8E0e9rvFU4G5&#10;dhN/0FgFIyKEfY4KmhD6XEpfN2TRJ64njt6nGyyGKAcj9YBThNtOrtN0Iy22HBca7OnYUP1VPawC&#10;U77j29yb+nQvs1tWmbM+Xc5KrZbzYQsi0Bz+w3/ti1bwCr9X4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YHMwgAAANoAAAAPAAAAAAAAAAAAAAAAAJgCAABkcnMvZG93&#10;bnJldi54bWxQSwUGAAAAAAQABAD1AAAAhwMAAAAA&#10;" adj="-1962,26223" filled="f" strokecolor="black [3213]" strokeweight="1.5pt">
                  <v:textbox>
                    <w:txbxContent>
                      <w:p w:rsidR="0070388C" w:rsidRDefault="0070388C" w:rsidP="00CB2E3D"/>
                      <w:p w:rsidR="0070388C" w:rsidRDefault="0070388C"/>
                    </w:txbxContent>
                  </v:textbox>
                </v:shape>
              </v:group>
            </w:pict>
          </mc:Fallback>
        </mc:AlternateContent>
      </w:r>
    </w:p>
    <w:p w:rsidR="00642A85" w:rsidRPr="00047BBD" w:rsidRDefault="00047BBD" w:rsidP="00642A85">
      <w:pPr>
        <w:rPr>
          <w:b/>
          <w:sz w:val="22"/>
          <w:u w:val="single"/>
        </w:rPr>
      </w:pPr>
      <w:r w:rsidRPr="00047BBD">
        <w:rPr>
          <w:b/>
          <w:sz w:val="22"/>
          <w:u w:val="single"/>
        </w:rPr>
        <w:t>8</w:t>
      </w:r>
      <w:r w:rsidR="00642A85" w:rsidRPr="00047BBD">
        <w:rPr>
          <w:b/>
          <w:sz w:val="22"/>
          <w:u w:val="single"/>
        </w:rPr>
        <w:t xml:space="preserve">. </w:t>
      </w:r>
      <w:r w:rsidRPr="00047BBD">
        <w:rPr>
          <w:b/>
          <w:sz w:val="22"/>
          <w:u w:val="single"/>
        </w:rPr>
        <w:t xml:space="preserve">Unterrichtsmaterial </w:t>
      </w:r>
    </w:p>
    <w:p w:rsidR="00642A85" w:rsidRDefault="00642A85" w:rsidP="00642A85">
      <w:pPr>
        <w:rPr>
          <w:sz w:val="22"/>
        </w:rPr>
      </w:pPr>
      <w:r w:rsidRPr="00047BBD">
        <w:rPr>
          <w:sz w:val="22"/>
        </w:rPr>
        <w:t xml:space="preserve">Infotexte Gruppenarbeit </w:t>
      </w:r>
    </w:p>
    <w:p w:rsidR="00EF4E7F" w:rsidRDefault="00B9443C" w:rsidP="00642A85">
      <w:pPr>
        <w:rPr>
          <w:sz w:val="22"/>
        </w:rPr>
      </w:pPr>
      <w:r>
        <w:rPr>
          <w:noProof/>
          <w:sz w:val="22"/>
          <w:lang w:eastAsia="de-DE"/>
        </w:rPr>
        <mc:AlternateContent>
          <mc:Choice Requires="wps">
            <w:drawing>
              <wp:anchor distT="0" distB="0" distL="114300" distR="114300" simplePos="0" relativeHeight="251677696" behindDoc="0" locked="0" layoutInCell="1" allowOverlap="1" wp14:anchorId="1BA0ABCF" wp14:editId="7DEBE9A7">
                <wp:simplePos x="0" y="0"/>
                <wp:positionH relativeFrom="column">
                  <wp:posOffset>108585</wp:posOffset>
                </wp:positionH>
                <wp:positionV relativeFrom="paragraph">
                  <wp:posOffset>62230</wp:posOffset>
                </wp:positionV>
                <wp:extent cx="3248025" cy="2200275"/>
                <wp:effectExtent l="19050" t="19050" r="504825" b="485775"/>
                <wp:wrapNone/>
                <wp:docPr id="10" name="Ovale Legend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200275"/>
                        </a:xfrm>
                        <a:prstGeom prst="wedgeEllipseCallout">
                          <a:avLst>
                            <a:gd name="adj1" fmla="val 63329"/>
                            <a:gd name="adj2" fmla="val 69426"/>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0388C" w:rsidRPr="002102B3" w:rsidRDefault="0070388C" w:rsidP="0070388C">
                            <w:pPr>
                              <w:jc w:val="center"/>
                              <w:rPr>
                                <w:rFonts w:ascii="Comic Sans MS" w:hAnsi="Comic Sans MS"/>
                              </w:rPr>
                            </w:pPr>
                          </w:p>
                          <w:p w:rsidR="0070388C" w:rsidRPr="002102B3" w:rsidRDefault="0070388C">
                            <w:pPr>
                              <w:rPr>
                                <w:rFonts w:ascii="Comic Sans MS" w:hAnsi="Comic Sans MS"/>
                                <w:b/>
                              </w:rPr>
                            </w:pPr>
                          </w:p>
                          <w:p w:rsidR="002102B3" w:rsidRDefault="002102B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Ovale Legende 12" o:spid="_x0000_s1029" type="#_x0000_t63" style="position:absolute;margin-left:8.55pt;margin-top:4.9pt;width:255.75pt;height:17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" adj="24479,25796" filled="f" strokecolor="black [3213]" strokeweight="1.5pt">
                <v:textbox>
                  <w:txbxContent>
                    <w:p w:rsidR="0070388C" w:rsidRPr="002102B3" w:rsidRDefault="0070388C" w:rsidP="0070388C">
                      <w:pPr>
                        <w:jc w:val="center"/>
                        <w:rPr>
                          <w:rFonts w:ascii="Comic Sans MS" w:hAnsi="Comic Sans MS"/>
                        </w:rPr>
                      </w:pPr>
                    </w:p>
                    <w:p w:rsidR="0070388C" w:rsidRPr="002102B3" w:rsidRDefault="0070388C">
                      <w:pPr>
                        <w:rPr>
                          <w:rFonts w:ascii="Comic Sans MS" w:hAnsi="Comic Sans MS"/>
                          <w:b/>
                        </w:rPr>
                      </w:pPr>
                    </w:p>
                    <w:p w:rsidR="002102B3" w:rsidRDefault="002102B3"/>
                  </w:txbxContent>
                </v:textbox>
              </v:shape>
            </w:pict>
          </mc:Fallback>
        </mc:AlternateContent>
      </w:r>
    </w:p>
    <w:p w:rsidR="00EF4E7F" w:rsidRDefault="00B9443C" w:rsidP="00642A85">
      <w:pPr>
        <w:rPr>
          <w:sz w:val="22"/>
        </w:rPr>
      </w:pPr>
      <w:r>
        <w:rPr>
          <w:noProof/>
          <w:sz w:val="22"/>
          <w:lang w:eastAsia="de-DE"/>
        </w:rPr>
        <mc:AlternateContent>
          <mc:Choice Requires="wps">
            <w:drawing>
              <wp:anchor distT="0" distB="0" distL="114300" distR="114300" simplePos="0" relativeHeight="251676672" behindDoc="0" locked="0" layoutInCell="1" allowOverlap="1">
                <wp:simplePos x="0" y="0"/>
                <wp:positionH relativeFrom="column">
                  <wp:posOffset>575310</wp:posOffset>
                </wp:positionH>
                <wp:positionV relativeFrom="paragraph">
                  <wp:posOffset>59690</wp:posOffset>
                </wp:positionV>
                <wp:extent cx="2562225" cy="1797685"/>
                <wp:effectExtent l="0" t="0" r="952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79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D17" w:rsidRPr="002102B3" w:rsidRDefault="00EF6D17">
                            <w:pPr>
                              <w:rPr>
                                <w:rFonts w:ascii="Comic Sans MS" w:hAnsi="Comic Sans MS"/>
                              </w:rPr>
                            </w:pPr>
                            <w:r w:rsidRPr="002102B3">
                              <w:rPr>
                                <w:rFonts w:ascii="Comic Sans MS" w:hAnsi="Comic Sans MS"/>
                              </w:rPr>
                              <w:t xml:space="preserve">Klaus M.: Während meiner schlimmen Krebserkrankung fand ich Halt in Gebeten an die Heilige Muttergottes. Das war vor 5 Jahren. Seit dem pilgere ich jedes Jahr mindestens einmal nach Altötting.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2" o:spid="_x0000_s1030" type="#_x0000_t202" style="position:absolute;margin-left:45.3pt;margin-top:4.7pt;width:201.75pt;height:14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" stroked="f">
                <v:textbox style="mso-fit-shape-to-text:t">
                  <w:txbxContent>
                    <w:p w:rsidR="00EF6D17" w:rsidRPr="002102B3" w:rsidRDefault="00EF6D17">
                      <w:pPr>
                        <w:rPr>
                          <w:rFonts w:ascii="Comic Sans MS" w:hAnsi="Comic Sans MS"/>
                        </w:rPr>
                      </w:pPr>
                      <w:r w:rsidRPr="002102B3">
                        <w:rPr>
                          <w:rFonts w:ascii="Comic Sans MS" w:hAnsi="Comic Sans MS"/>
                        </w:rPr>
                        <w:t xml:space="preserve">Klaus M.: Während meiner schlimmen Krebserkrankung fand ich Halt in Gebeten an die Heilige Muttergottes. Das war vor 5 Jahren. Seit dem pilgere ich jedes Jahr mindestens einmal nach Altötting. </w:t>
                      </w:r>
                    </w:p>
                  </w:txbxContent>
                </v:textbox>
              </v:shape>
            </w:pict>
          </mc:Fallback>
        </mc:AlternateContent>
      </w:r>
    </w:p>
    <w:p w:rsidR="00EF4E7F" w:rsidRDefault="00EF4E7F" w:rsidP="00642A85">
      <w:pPr>
        <w:rPr>
          <w:sz w:val="22"/>
        </w:rPr>
      </w:pPr>
    </w:p>
    <w:p w:rsidR="00EF4E7F" w:rsidRPr="00047BBD" w:rsidRDefault="00EF4E7F" w:rsidP="00642A85">
      <w:pPr>
        <w:rPr>
          <w:sz w:val="22"/>
        </w:rPr>
      </w:pPr>
    </w:p>
    <w:p w:rsidR="00642A85" w:rsidRPr="00047BBD" w:rsidRDefault="00642A85" w:rsidP="00642A85">
      <w:pPr>
        <w:rPr>
          <w:sz w:val="22"/>
        </w:rPr>
      </w:pPr>
    </w:p>
    <w:p w:rsidR="00AB13AF" w:rsidRDefault="00AB13AF" w:rsidP="00642A85">
      <w:pPr>
        <w:rPr>
          <w:sz w:val="22"/>
        </w:rPr>
      </w:pPr>
      <w:r>
        <w:rPr>
          <w:noProof/>
          <w:sz w:val="22"/>
          <w:lang w:eastAsia="de-DE"/>
        </w:rPr>
        <mc:AlternateContent>
          <mc:Choice Requires="wps">
            <w:drawing>
              <wp:anchor distT="0" distB="0" distL="114300" distR="114300" simplePos="0" relativeHeight="251680768" behindDoc="0" locked="0" layoutInCell="1" allowOverlap="1" wp14:anchorId="7CF5E5BD" wp14:editId="007B86A4">
                <wp:simplePos x="0" y="0"/>
                <wp:positionH relativeFrom="column">
                  <wp:posOffset>537210</wp:posOffset>
                </wp:positionH>
                <wp:positionV relativeFrom="paragraph">
                  <wp:posOffset>1277620</wp:posOffset>
                </wp:positionV>
                <wp:extent cx="2581275" cy="2026285"/>
                <wp:effectExtent l="0" t="0" r="952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2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D17" w:rsidRPr="002102B3" w:rsidRDefault="00EF6D17" w:rsidP="00EF6D17">
                            <w:pPr>
                              <w:rPr>
                                <w:rFonts w:ascii="Comic Sans MS" w:hAnsi="Comic Sans MS"/>
                              </w:rPr>
                            </w:pPr>
                            <w:r w:rsidRPr="002102B3">
                              <w:rPr>
                                <w:rFonts w:ascii="Comic Sans MS" w:hAnsi="Comic Sans MS"/>
                              </w:rPr>
                              <w:t xml:space="preserve">Magdalena K.: Mein Mann und ich versuchten vergeblich ein Kind zu bekommen. In meiner Verzweiflung betete ich zur Muttergottes. Ich versprach nach Altötting zu kommen und eine Kerze anzuzünden, wenn mein Wunsch erhört wird.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42.3pt;margin-top:100.6pt;width:203.25pt;height:15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vIhQIAABg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" stroked="f">
                <v:textbox style="mso-fit-shape-to-text:t">
                  <w:txbxContent>
                    <w:p w:rsidR="00EF6D17" w:rsidRPr="002102B3" w:rsidRDefault="00EF6D17" w:rsidP="00EF6D17">
                      <w:pPr>
                        <w:rPr>
                          <w:rFonts w:ascii="Comic Sans MS" w:hAnsi="Comic Sans MS"/>
                        </w:rPr>
                      </w:pPr>
                      <w:r w:rsidRPr="002102B3">
                        <w:rPr>
                          <w:rFonts w:ascii="Comic Sans MS" w:hAnsi="Comic Sans MS"/>
                        </w:rPr>
                        <w:t xml:space="preserve">Magdalena K.: Mein Mann und ich versuchten vergeblich ein Kind zu bekommen. In meiner Verzweiflung betete ich zur Muttergottes. Ich versprach nach Altötting zu kommen und eine Kerze anzuzünden, wenn mein Wunsch erhört wird. </w:t>
                      </w:r>
                    </w:p>
                  </w:txbxContent>
                </v:textbox>
              </v:shape>
            </w:pict>
          </mc:Fallback>
        </mc:AlternateContent>
      </w:r>
      <w:r>
        <w:rPr>
          <w:noProof/>
          <w:sz w:val="22"/>
          <w:lang w:eastAsia="de-DE"/>
        </w:rPr>
        <mc:AlternateContent>
          <mc:Choice Requires="wps">
            <w:drawing>
              <wp:anchor distT="0" distB="0" distL="114300" distR="114300" simplePos="0" relativeHeight="251681792" behindDoc="0" locked="0" layoutInCell="1" allowOverlap="1" wp14:anchorId="7CBBD0AB" wp14:editId="4C41375E">
                <wp:simplePos x="0" y="0"/>
                <wp:positionH relativeFrom="column">
                  <wp:posOffset>22860</wp:posOffset>
                </wp:positionH>
                <wp:positionV relativeFrom="paragraph">
                  <wp:posOffset>1040130</wp:posOffset>
                </wp:positionV>
                <wp:extent cx="3505200" cy="2381250"/>
                <wp:effectExtent l="19050" t="0" r="476250" b="19050"/>
                <wp:wrapNone/>
                <wp:docPr id="4" name="Ovale Legend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381250"/>
                        </a:xfrm>
                        <a:prstGeom prst="wedgeEllipseCallout">
                          <a:avLst>
                            <a:gd name="adj1" fmla="val 62282"/>
                            <a:gd name="adj2" fmla="val 47759"/>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0388C" w:rsidRPr="002102B3" w:rsidRDefault="0070388C" w:rsidP="0070388C">
                            <w:pPr>
                              <w:jc w:val="center"/>
                              <w:rPr>
                                <w:rFonts w:ascii="Comic Sans MS" w:hAnsi="Comic Sans M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Ovale Legende 13" o:spid="_x0000_s1032" type="#_x0000_t63" style="position:absolute;margin-left:1.8pt;margin-top:81.9pt;width:276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" adj="24253,21116" filled="f" strokecolor="black [3213]" strokeweight="1.5pt">
                <v:textbox>
                  <w:txbxContent>
                    <w:p w:rsidR="0070388C" w:rsidRPr="002102B3" w:rsidRDefault="0070388C" w:rsidP="0070388C">
                      <w:pPr>
                        <w:jc w:val="center"/>
                        <w:rPr>
                          <w:rFonts w:ascii="Comic Sans MS" w:hAnsi="Comic Sans MS"/>
                        </w:rPr>
                      </w:pPr>
                    </w:p>
                  </w:txbxContent>
                </v:textbox>
              </v:shape>
            </w:pict>
          </mc:Fallback>
        </mc:AlternateContent>
      </w:r>
    </w:p>
    <w:p w:rsidR="00EF6D17" w:rsidRDefault="00AB13AF" w:rsidP="00642A85">
      <w:pPr>
        <w:rPr>
          <w:sz w:val="22"/>
        </w:rPr>
      </w:pPr>
      <w:r>
        <w:rPr>
          <w:noProof/>
          <w:sz w:val="22"/>
          <w:lang w:eastAsia="de-DE"/>
        </w:rPr>
        <mc:AlternateContent>
          <mc:Choice Requires="wps">
            <w:drawing>
              <wp:anchor distT="0" distB="0" distL="114300" distR="114300" simplePos="0" relativeHeight="251678720" behindDoc="0" locked="0" layoutInCell="1" allowOverlap="1" wp14:anchorId="15907954" wp14:editId="628B3AB8">
                <wp:simplePos x="0" y="0"/>
                <wp:positionH relativeFrom="column">
                  <wp:posOffset>5928360</wp:posOffset>
                </wp:positionH>
                <wp:positionV relativeFrom="paragraph">
                  <wp:posOffset>1115695</wp:posOffset>
                </wp:positionV>
                <wp:extent cx="2752725" cy="1568450"/>
                <wp:effectExtent l="0" t="0" r="952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56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D17" w:rsidRPr="002102B3" w:rsidRDefault="00EF6D17" w:rsidP="00EF6D17">
                            <w:pPr>
                              <w:rPr>
                                <w:rFonts w:ascii="Comic Sans MS" w:hAnsi="Comic Sans MS"/>
                              </w:rPr>
                            </w:pPr>
                            <w:r w:rsidRPr="002102B3">
                              <w:rPr>
                                <w:rFonts w:ascii="Comic Sans MS" w:hAnsi="Comic Sans MS"/>
                              </w:rPr>
                              <w:t xml:space="preserve">Karla B.: Vor 15 Jahren kam meine Tochter Rosa körperlich und geistig behindert zur Welt. Um in dieser schweren Zeit Kraft zu sammeln, </w:t>
                            </w:r>
                            <w:r w:rsidR="00A52380" w:rsidRPr="002102B3">
                              <w:rPr>
                                <w:rFonts w:ascii="Comic Sans MS" w:hAnsi="Comic Sans MS"/>
                              </w:rPr>
                              <w:t xml:space="preserve">schloss ich mich einem Wallfahrtszug nach Altötting an.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66.8pt;margin-top:87.85pt;width:216.75pt;height:1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" stroked="f">
                <v:textbox style="mso-fit-shape-to-text:t">
                  <w:txbxContent>
                    <w:p w:rsidR="00EF6D17" w:rsidRPr="002102B3" w:rsidRDefault="00EF6D17" w:rsidP="00EF6D17">
                      <w:pPr>
                        <w:rPr>
                          <w:rFonts w:ascii="Comic Sans MS" w:hAnsi="Comic Sans MS"/>
                        </w:rPr>
                      </w:pPr>
                      <w:r w:rsidRPr="002102B3">
                        <w:rPr>
                          <w:rFonts w:ascii="Comic Sans MS" w:hAnsi="Comic Sans MS"/>
                        </w:rPr>
                        <w:t xml:space="preserve">Karla B.: Vor 15 Jahren kam meine Tochter Rosa körperlich und geistig behindert zur Welt. Um in dieser schweren Zeit Kraft zu sammeln, </w:t>
                      </w:r>
                      <w:r w:rsidR="00A52380" w:rsidRPr="002102B3">
                        <w:rPr>
                          <w:rFonts w:ascii="Comic Sans MS" w:hAnsi="Comic Sans MS"/>
                        </w:rPr>
                        <w:t xml:space="preserve">schloss ich mich einem Wallfahrtszug nach Altötting an. </w:t>
                      </w:r>
                    </w:p>
                  </w:txbxContent>
                </v:textbox>
              </v:shape>
            </w:pict>
          </mc:Fallback>
        </mc:AlternateContent>
      </w:r>
      <w:r>
        <w:rPr>
          <w:noProof/>
          <w:sz w:val="22"/>
          <w:lang w:eastAsia="de-DE"/>
        </w:rPr>
        <mc:AlternateContent>
          <mc:Choice Requires="wps">
            <w:drawing>
              <wp:anchor distT="0" distB="0" distL="114300" distR="114300" simplePos="0" relativeHeight="251682816" behindDoc="0" locked="0" layoutInCell="1" allowOverlap="1" wp14:anchorId="1C96ED9F" wp14:editId="65269E36">
                <wp:simplePos x="0" y="0"/>
                <wp:positionH relativeFrom="column">
                  <wp:posOffset>5633085</wp:posOffset>
                </wp:positionH>
                <wp:positionV relativeFrom="paragraph">
                  <wp:posOffset>802005</wp:posOffset>
                </wp:positionV>
                <wp:extent cx="3143250" cy="2057400"/>
                <wp:effectExtent l="476250" t="19050" r="38100" b="285750"/>
                <wp:wrapNone/>
                <wp:docPr id="2" name="Ovale Legend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057400"/>
                        </a:xfrm>
                        <a:prstGeom prst="wedgeEllipseCallout">
                          <a:avLst>
                            <a:gd name="adj1" fmla="val -63940"/>
                            <a:gd name="adj2" fmla="val 62097"/>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0388C" w:rsidRPr="002102B3" w:rsidRDefault="0070388C" w:rsidP="0070388C">
                            <w:pPr>
                              <w:jc w:val="center"/>
                              <w:rPr>
                                <w:rFonts w:ascii="Comic Sans MS" w:hAnsi="Comic Sans M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Ovale Legende 15" o:spid="_x0000_s1034" type="#_x0000_t63" style="position:absolute;margin-left:443.55pt;margin-top:63.15pt;width:247.5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" adj="-3011,24213" filled="f" strokecolor="black [3213]" strokeweight="1.5pt">
                <v:textbox>
                  <w:txbxContent>
                    <w:p w:rsidR="0070388C" w:rsidRPr="002102B3" w:rsidRDefault="0070388C" w:rsidP="0070388C">
                      <w:pPr>
                        <w:jc w:val="center"/>
                        <w:rPr>
                          <w:rFonts w:ascii="Comic Sans MS" w:hAnsi="Comic Sans MS"/>
                        </w:rPr>
                      </w:pPr>
                    </w:p>
                  </w:txbxContent>
                </v:textbox>
              </v:shape>
            </w:pict>
          </mc:Fallback>
        </mc:AlternateContent>
      </w:r>
    </w:p>
    <w:p w:rsidR="00AB13AF" w:rsidRPr="00047BBD" w:rsidRDefault="00AB13AF" w:rsidP="00642A85">
      <w:pPr>
        <w:rPr>
          <w:sz w:val="22"/>
        </w:rPr>
      </w:pPr>
    </w:p>
    <w:sectPr w:rsidR="00AB13AF" w:rsidRPr="00047BBD" w:rsidSect="0028029B">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altName w:val="Segoe U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5FF"/>
    <w:multiLevelType w:val="hybridMultilevel"/>
    <w:tmpl w:val="A3EAE740"/>
    <w:lvl w:ilvl="0" w:tplc="C58AE0A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1D538A"/>
    <w:multiLevelType w:val="hybridMultilevel"/>
    <w:tmpl w:val="2A0469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8362A2"/>
    <w:multiLevelType w:val="hybridMultilevel"/>
    <w:tmpl w:val="1C344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735959"/>
    <w:multiLevelType w:val="hybridMultilevel"/>
    <w:tmpl w:val="F0849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272A29"/>
    <w:multiLevelType w:val="hybridMultilevel"/>
    <w:tmpl w:val="3E14F94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5496704"/>
    <w:multiLevelType w:val="hybridMultilevel"/>
    <w:tmpl w:val="A8EA97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9B"/>
    <w:rsid w:val="00047BBD"/>
    <w:rsid w:val="002074A8"/>
    <w:rsid w:val="002102B3"/>
    <w:rsid w:val="00237D94"/>
    <w:rsid w:val="0028029B"/>
    <w:rsid w:val="003976F8"/>
    <w:rsid w:val="003E6A6A"/>
    <w:rsid w:val="00627D8C"/>
    <w:rsid w:val="00642A85"/>
    <w:rsid w:val="0070388C"/>
    <w:rsid w:val="00761EDF"/>
    <w:rsid w:val="008129FC"/>
    <w:rsid w:val="00934000"/>
    <w:rsid w:val="00A51A61"/>
    <w:rsid w:val="00A52380"/>
    <w:rsid w:val="00A80DB7"/>
    <w:rsid w:val="00AB13AF"/>
    <w:rsid w:val="00B15829"/>
    <w:rsid w:val="00B4347C"/>
    <w:rsid w:val="00B9443C"/>
    <w:rsid w:val="00C110B7"/>
    <w:rsid w:val="00CA0763"/>
    <w:rsid w:val="00CA63A0"/>
    <w:rsid w:val="00CB2E3D"/>
    <w:rsid w:val="00D96602"/>
    <w:rsid w:val="00DB2FAA"/>
    <w:rsid w:val="00E036E5"/>
    <w:rsid w:val="00EA6D6F"/>
    <w:rsid w:val="00EF4E7F"/>
    <w:rsid w:val="00EF6D17"/>
    <w:rsid w:val="00F161CA"/>
    <w:rsid w:val="00FF608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2FAA"/>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80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029B"/>
    <w:pPr>
      <w:ind w:left="720"/>
      <w:contextualSpacing/>
    </w:pPr>
  </w:style>
  <w:style w:type="character" w:styleId="Hyperlink">
    <w:name w:val="Hyperlink"/>
    <w:basedOn w:val="Absatz-Standardschriftart"/>
    <w:uiPriority w:val="99"/>
    <w:unhideWhenUsed/>
    <w:rsid w:val="002074A8"/>
    <w:rPr>
      <w:color w:val="0563C1" w:themeColor="hyperlink"/>
      <w:u w:val="single"/>
    </w:rPr>
  </w:style>
  <w:style w:type="paragraph" w:styleId="Sprechblasentext">
    <w:name w:val="Balloon Text"/>
    <w:basedOn w:val="Standard"/>
    <w:link w:val="SprechblasentextZchn"/>
    <w:uiPriority w:val="99"/>
    <w:semiHidden/>
    <w:unhideWhenUsed/>
    <w:rsid w:val="00CB2E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2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2FAA"/>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80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029B"/>
    <w:pPr>
      <w:ind w:left="720"/>
      <w:contextualSpacing/>
    </w:pPr>
  </w:style>
  <w:style w:type="character" w:styleId="Hyperlink">
    <w:name w:val="Hyperlink"/>
    <w:basedOn w:val="Absatz-Standardschriftart"/>
    <w:uiPriority w:val="99"/>
    <w:unhideWhenUsed/>
    <w:rsid w:val="002074A8"/>
    <w:rPr>
      <w:color w:val="0563C1" w:themeColor="hyperlink"/>
      <w:u w:val="single"/>
    </w:rPr>
  </w:style>
  <w:style w:type="paragraph" w:styleId="Sprechblasentext">
    <w:name w:val="Balloon Text"/>
    <w:basedOn w:val="Standard"/>
    <w:link w:val="SprechblasentextZchn"/>
    <w:uiPriority w:val="99"/>
    <w:semiHidden/>
    <w:unhideWhenUsed/>
    <w:rsid w:val="00CB2E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2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632</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Piller</dc:creator>
  <cp:lastModifiedBy>VDH</cp:lastModifiedBy>
  <cp:revision>6</cp:revision>
  <cp:lastPrinted>2016-07-24T10:09:00Z</cp:lastPrinted>
  <dcterms:created xsi:type="dcterms:W3CDTF">2016-11-02T10:46:00Z</dcterms:created>
  <dcterms:modified xsi:type="dcterms:W3CDTF">2016-11-02T10:53:00Z</dcterms:modified>
</cp:coreProperties>
</file>